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660A" w14:textId="24406CC1" w:rsidR="00DE04D5" w:rsidRPr="00580B1A" w:rsidRDefault="00DE04D5" w:rsidP="00DE04D5">
      <w:pPr>
        <w:keepNext/>
        <w:tabs>
          <w:tab w:val="clear" w:pos="1928"/>
        </w:tabs>
        <w:overflowPunct/>
        <w:autoSpaceDE/>
        <w:autoSpaceDN/>
        <w:adjustRightInd/>
        <w:spacing w:before="600" w:after="360"/>
        <w:textAlignment w:val="auto"/>
        <w:outlineLvl w:val="0"/>
        <w:rPr>
          <w:rFonts w:ascii="Segoe UI" w:hAnsi="Segoe UI"/>
          <w:b/>
          <w:color w:val="23305D"/>
          <w:spacing w:val="-10"/>
          <w:sz w:val="51"/>
          <w:szCs w:val="51"/>
          <w:lang w:val="en-NZ" w:eastAsia="en-GB"/>
        </w:rPr>
      </w:pPr>
      <w:r w:rsidRPr="00580B1A">
        <w:rPr>
          <w:rFonts w:ascii="Segoe UI" w:hAnsi="Segoe UI"/>
          <w:b/>
          <w:color w:val="23305D"/>
          <w:spacing w:val="-10"/>
          <w:sz w:val="51"/>
          <w:szCs w:val="51"/>
          <w:lang w:val="en-NZ" w:eastAsia="en-GB"/>
        </w:rPr>
        <w:t xml:space="preserve">Changed </w:t>
      </w:r>
      <w:r w:rsidR="00580B1A" w:rsidRPr="00580B1A">
        <w:rPr>
          <w:rFonts w:ascii="Segoe UI" w:hAnsi="Segoe UI"/>
          <w:b/>
          <w:color w:val="23305D"/>
          <w:spacing w:val="-10"/>
          <w:sz w:val="51"/>
          <w:szCs w:val="51"/>
          <w:lang w:val="en-NZ" w:eastAsia="en-GB"/>
        </w:rPr>
        <w:t>M</w:t>
      </w:r>
      <w:r w:rsidRPr="00580B1A">
        <w:rPr>
          <w:rFonts w:ascii="Segoe UI" w:hAnsi="Segoe UI"/>
          <w:b/>
          <w:color w:val="23305D"/>
          <w:spacing w:val="-10"/>
          <w:sz w:val="51"/>
          <w:szCs w:val="51"/>
          <w:lang w:val="en-NZ" w:eastAsia="en-GB"/>
        </w:rPr>
        <w:t xml:space="preserve">edicine </w:t>
      </w:r>
      <w:r w:rsidR="00580B1A" w:rsidRPr="00580B1A">
        <w:rPr>
          <w:rFonts w:ascii="Segoe UI" w:hAnsi="Segoe UI"/>
          <w:b/>
          <w:color w:val="23305D"/>
          <w:spacing w:val="-10"/>
          <w:sz w:val="51"/>
          <w:szCs w:val="51"/>
          <w:lang w:val="en-NZ" w:eastAsia="en-GB"/>
        </w:rPr>
        <w:t>N</w:t>
      </w:r>
      <w:r w:rsidRPr="00580B1A">
        <w:rPr>
          <w:rFonts w:ascii="Segoe UI" w:hAnsi="Segoe UI"/>
          <w:b/>
          <w:color w:val="23305D"/>
          <w:spacing w:val="-10"/>
          <w:sz w:val="51"/>
          <w:szCs w:val="51"/>
          <w:lang w:val="en-NZ" w:eastAsia="en-GB"/>
        </w:rPr>
        <w:t>otification Form A</w:t>
      </w:r>
    </w:p>
    <w:p w14:paraId="33475BB6"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Pr>
          <w:rFonts w:ascii="Segoe UI" w:hAnsi="Segoe UI"/>
          <w:sz w:val="21"/>
          <w:lang w:val="en-NZ" w:eastAsia="en-GB"/>
        </w:rPr>
        <w:t>Use t</w:t>
      </w:r>
      <w:r w:rsidRPr="00F9428E">
        <w:rPr>
          <w:rFonts w:ascii="Segoe UI" w:hAnsi="Segoe UI"/>
          <w:sz w:val="21"/>
          <w:lang w:val="en-NZ" w:eastAsia="en-GB"/>
        </w:rPr>
        <w:t xml:space="preserve">his form when notifying a change (including self-assessable changes) to an approved product. This includes lower-risk, intermediate or higher-risk medicines other than a biological or biotechnological product </w:t>
      </w:r>
      <w:r>
        <w:rPr>
          <w:rFonts w:ascii="Segoe UI" w:hAnsi="Segoe UI"/>
          <w:sz w:val="21"/>
          <w:lang w:val="en-NZ" w:eastAsia="en-GB"/>
        </w:rPr>
        <w:t>and</w:t>
      </w:r>
      <w:r w:rsidRPr="00F9428E">
        <w:rPr>
          <w:rFonts w:ascii="Segoe UI" w:hAnsi="Segoe UI"/>
          <w:sz w:val="21"/>
          <w:lang w:val="en-NZ" w:eastAsia="en-GB"/>
        </w:rPr>
        <w:t xml:space="preserve"> includ</w:t>
      </w:r>
      <w:r>
        <w:rPr>
          <w:rFonts w:ascii="Segoe UI" w:hAnsi="Segoe UI"/>
          <w:sz w:val="21"/>
          <w:lang w:val="en-NZ" w:eastAsia="en-GB"/>
        </w:rPr>
        <w:t>es</w:t>
      </w:r>
      <w:r w:rsidRPr="00F9428E">
        <w:rPr>
          <w:rFonts w:ascii="Segoe UI" w:hAnsi="Segoe UI"/>
          <w:sz w:val="21"/>
          <w:lang w:val="en-NZ" w:eastAsia="en-GB"/>
        </w:rPr>
        <w:t xml:space="preserve"> antibiotics and like-substances derived from micro-organisms.</w:t>
      </w:r>
    </w:p>
    <w:p w14:paraId="53961E65"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p>
    <w:p w14:paraId="4118FB42"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F9428E">
        <w:rPr>
          <w:rFonts w:ascii="Segoe UI" w:hAnsi="Segoe UI"/>
          <w:sz w:val="21"/>
          <w:lang w:val="en-NZ" w:eastAsia="en-GB"/>
        </w:rPr>
        <w:t>Use CMN Form B for biological or biotechnological products (i</w:t>
      </w:r>
      <w:r>
        <w:rPr>
          <w:rFonts w:ascii="Segoe UI" w:hAnsi="Segoe UI"/>
          <w:sz w:val="21"/>
          <w:lang w:val="en-NZ" w:eastAsia="en-GB"/>
        </w:rPr>
        <w:t>.</w:t>
      </w:r>
      <w:r w:rsidRPr="00F9428E">
        <w:rPr>
          <w:rFonts w:ascii="Segoe UI" w:hAnsi="Segoe UI"/>
          <w:sz w:val="21"/>
          <w:lang w:val="en-NZ" w:eastAsia="en-GB"/>
        </w:rPr>
        <w:t>e</w:t>
      </w:r>
      <w:r>
        <w:rPr>
          <w:rFonts w:ascii="Segoe UI" w:hAnsi="Segoe UI"/>
          <w:sz w:val="21"/>
          <w:lang w:val="en-NZ" w:eastAsia="en-GB"/>
        </w:rPr>
        <w:t>.,</w:t>
      </w:r>
      <w:r w:rsidRPr="00F9428E">
        <w:rPr>
          <w:rFonts w:ascii="Segoe UI" w:hAnsi="Segoe UI"/>
          <w:sz w:val="21"/>
          <w:lang w:val="en-NZ" w:eastAsia="en-GB"/>
        </w:rPr>
        <w:t xml:space="preserve"> vaccines, serum, allergen</w:t>
      </w:r>
      <w:r>
        <w:rPr>
          <w:rFonts w:ascii="Segoe UI" w:hAnsi="Segoe UI"/>
          <w:sz w:val="21"/>
          <w:lang w:val="en-NZ" w:eastAsia="en-GB"/>
        </w:rPr>
        <w:t>s</w:t>
      </w:r>
      <w:r w:rsidRPr="00F9428E">
        <w:rPr>
          <w:rFonts w:ascii="Segoe UI" w:hAnsi="Segoe UI"/>
          <w:sz w:val="21"/>
          <w:lang w:val="en-NZ" w:eastAsia="en-GB"/>
        </w:rPr>
        <w:t>, medicinal product derived from human blood or plasma, immunological medicinal product</w:t>
      </w:r>
      <w:r>
        <w:rPr>
          <w:rFonts w:ascii="Segoe UI" w:hAnsi="Segoe UI"/>
          <w:sz w:val="21"/>
          <w:lang w:val="en-NZ" w:eastAsia="en-GB"/>
        </w:rPr>
        <w:t>,</w:t>
      </w:r>
      <w:r w:rsidRPr="00F9428E">
        <w:rPr>
          <w:rFonts w:ascii="Segoe UI" w:hAnsi="Segoe UI"/>
          <w:sz w:val="21"/>
          <w:lang w:val="en-NZ" w:eastAsia="en-GB"/>
        </w:rPr>
        <w:t xml:space="preserve"> and any product derived from biotechnology).</w:t>
      </w:r>
    </w:p>
    <w:p w14:paraId="766BE266"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p>
    <w:p w14:paraId="23D95193"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F9428E">
        <w:rPr>
          <w:rFonts w:ascii="Segoe UI" w:hAnsi="Segoe UI"/>
          <w:sz w:val="21"/>
          <w:lang w:val="en-NZ" w:eastAsia="en-GB"/>
        </w:rPr>
        <w:t>Use the CRPN form for notifying a changed related product.</w:t>
      </w:r>
    </w:p>
    <w:p w14:paraId="631B4B3E"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Pr>
          <w:rFonts w:ascii="Segoe UI" w:hAnsi="Segoe UI"/>
          <w:sz w:val="21"/>
          <w:lang w:val="en-NZ" w:eastAsia="en-GB"/>
        </w:rPr>
        <w:t>S</w:t>
      </w:r>
      <w:r w:rsidRPr="00F9428E">
        <w:rPr>
          <w:rFonts w:ascii="Segoe UI" w:hAnsi="Segoe UI"/>
          <w:sz w:val="21"/>
          <w:lang w:val="en-NZ" w:eastAsia="en-GB"/>
        </w:rPr>
        <w:t xml:space="preserve">ee </w:t>
      </w:r>
      <w:r w:rsidRPr="00F9428E">
        <w:rPr>
          <w:rFonts w:ascii="Segoe UI" w:hAnsi="Segoe UI"/>
          <w:b/>
          <w:sz w:val="21"/>
          <w:lang w:val="en-NZ" w:eastAsia="en-GB"/>
        </w:rPr>
        <w:t>section 6</w:t>
      </w:r>
      <w:r w:rsidRPr="00F9428E">
        <w:rPr>
          <w:rFonts w:ascii="Segoe UI" w:hAnsi="Segoe UI"/>
          <w:sz w:val="21"/>
          <w:lang w:val="en-NZ" w:eastAsia="en-GB"/>
        </w:rPr>
        <w:t xml:space="preserve"> for</w:t>
      </w:r>
      <w:r>
        <w:rPr>
          <w:rFonts w:ascii="Segoe UI" w:hAnsi="Segoe UI"/>
          <w:sz w:val="21"/>
          <w:lang w:val="en-NZ" w:eastAsia="en-GB"/>
        </w:rPr>
        <w:t xml:space="preserve"> </w:t>
      </w:r>
      <w:r w:rsidRPr="00F9428E">
        <w:rPr>
          <w:rFonts w:ascii="Segoe UI" w:hAnsi="Segoe UI"/>
          <w:sz w:val="21"/>
          <w:lang w:val="en-NZ" w:eastAsia="en-GB"/>
        </w:rPr>
        <w:t>notes on calculation and payment of fees.</w:t>
      </w:r>
    </w:p>
    <w:p w14:paraId="2922775F" w14:textId="77777777" w:rsidR="00DE04D5" w:rsidRDefault="00DE04D5" w:rsidP="00DE04D5">
      <w:pPr>
        <w:tabs>
          <w:tab w:val="clear" w:pos="1928"/>
        </w:tabs>
        <w:overflowPunct/>
        <w:autoSpaceDE/>
        <w:autoSpaceDN/>
        <w:adjustRightInd/>
        <w:textAlignment w:val="auto"/>
        <w:rPr>
          <w:rFonts w:ascii="Arial" w:hAnsi="Arial"/>
          <w:sz w:val="16"/>
        </w:rPr>
      </w:pPr>
    </w:p>
    <w:p w14:paraId="2A4A35EE" w14:textId="77777777" w:rsidR="00DE04D5" w:rsidRDefault="00DE04D5" w:rsidP="00DE04D5">
      <w:pPr>
        <w:tabs>
          <w:tab w:val="clear" w:pos="1928"/>
        </w:tabs>
        <w:overflowPunct/>
        <w:autoSpaceDE/>
        <w:autoSpaceDN/>
        <w:adjustRightInd/>
        <w:textAlignment w:val="auto"/>
        <w:rPr>
          <w:rFonts w:ascii="Arial" w:hAnsi="Arial"/>
          <w:sz w:val="16"/>
        </w:rPr>
      </w:pPr>
    </w:p>
    <w:p w14:paraId="7C03AAB2" w14:textId="77777777" w:rsidR="00DE04D5" w:rsidRPr="005A445C" w:rsidRDefault="00DE04D5" w:rsidP="00DE04D5">
      <w:pPr>
        <w:keepNext/>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240" w:line="264" w:lineRule="auto"/>
        <w:ind w:left="284" w:right="284"/>
        <w:textAlignment w:val="auto"/>
        <w:rPr>
          <w:rFonts w:ascii="Segoe UI" w:hAnsi="Segoe UI"/>
          <w:b/>
          <w:sz w:val="24"/>
          <w:szCs w:val="24"/>
          <w:lang w:val="en-NZ" w:eastAsia="en-GB"/>
        </w:rPr>
      </w:pPr>
      <w:r w:rsidRPr="005A445C">
        <w:rPr>
          <w:rFonts w:ascii="Segoe UI" w:hAnsi="Segoe UI"/>
          <w:b/>
          <w:sz w:val="24"/>
          <w:szCs w:val="24"/>
          <w:lang w:val="en-NZ" w:eastAsia="en-GB"/>
        </w:rPr>
        <w:t xml:space="preserve">Instructions for completing </w:t>
      </w:r>
      <w:r>
        <w:rPr>
          <w:rFonts w:ascii="Segoe UI" w:hAnsi="Segoe UI"/>
          <w:b/>
          <w:sz w:val="24"/>
          <w:szCs w:val="24"/>
          <w:lang w:val="en-NZ" w:eastAsia="en-GB"/>
        </w:rPr>
        <w:t xml:space="preserve">Section 3 of </w:t>
      </w:r>
      <w:r w:rsidRPr="005A445C">
        <w:rPr>
          <w:rFonts w:ascii="Segoe UI" w:hAnsi="Segoe UI"/>
          <w:b/>
          <w:sz w:val="24"/>
          <w:szCs w:val="24"/>
          <w:lang w:val="en-NZ" w:eastAsia="en-GB"/>
        </w:rPr>
        <w:t>CMN Form A</w:t>
      </w:r>
    </w:p>
    <w:p w14:paraId="33B87A8E" w14:textId="77777777" w:rsidR="00DE04D5" w:rsidRPr="005A445C"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Pr>
          <w:rFonts w:ascii="Segoe UI" w:hAnsi="Segoe UI" w:cs="Arial"/>
          <w:sz w:val="21"/>
          <w:lang w:val="en-NZ" w:eastAsia="en-GB"/>
        </w:rPr>
        <w:t>Check</w:t>
      </w:r>
      <w:r w:rsidRPr="005A445C">
        <w:rPr>
          <w:rFonts w:ascii="Segoe UI" w:hAnsi="Segoe UI" w:cs="Arial"/>
          <w:sz w:val="21"/>
          <w:lang w:val="en-NZ" w:eastAsia="en-GB"/>
        </w:rPr>
        <w:t xml:space="preserve"> the boxes in the left</w:t>
      </w:r>
      <w:r>
        <w:rPr>
          <w:rFonts w:ascii="Segoe UI" w:hAnsi="Segoe UI" w:cs="Arial"/>
          <w:sz w:val="21"/>
          <w:lang w:val="en-NZ" w:eastAsia="en-GB"/>
        </w:rPr>
        <w:t>-</w:t>
      </w:r>
      <w:r w:rsidRPr="005A445C">
        <w:rPr>
          <w:rFonts w:ascii="Segoe UI" w:hAnsi="Segoe UI" w:cs="Arial"/>
          <w:sz w:val="21"/>
          <w:lang w:val="en-NZ" w:eastAsia="en-GB"/>
        </w:rPr>
        <w:t xml:space="preserve">hand column beside the descriptions that most accurately reflect the </w:t>
      </w:r>
      <w:r>
        <w:rPr>
          <w:rFonts w:ascii="Segoe UI" w:hAnsi="Segoe UI" w:cs="Arial"/>
          <w:sz w:val="21"/>
          <w:lang w:val="en-NZ" w:eastAsia="en-GB"/>
        </w:rPr>
        <w:t xml:space="preserve">proposed </w:t>
      </w:r>
      <w:r w:rsidRPr="005A445C">
        <w:rPr>
          <w:rFonts w:ascii="Segoe UI" w:hAnsi="Segoe UI" w:cs="Arial"/>
          <w:sz w:val="21"/>
          <w:lang w:val="en-NZ" w:eastAsia="en-GB"/>
        </w:rPr>
        <w:t xml:space="preserve">changes. The main change and the consequential changes listed under the “Description of change” are all covered by the fee shown in the “Product type &amp; fee” column. </w:t>
      </w:r>
    </w:p>
    <w:p w14:paraId="47427838" w14:textId="77777777" w:rsidR="00DE04D5" w:rsidRPr="00167776"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Pr>
          <w:rFonts w:ascii="Segoe UI" w:hAnsi="Segoe UI" w:cs="Arial"/>
          <w:sz w:val="21"/>
          <w:lang w:val="en-NZ" w:eastAsia="en-GB"/>
        </w:rPr>
        <w:t>Enter the number of changes in the right-hand column (Product type &amp; fee) w</w:t>
      </w:r>
      <w:r w:rsidRPr="005A445C">
        <w:rPr>
          <w:rFonts w:ascii="Segoe UI" w:hAnsi="Segoe UI" w:cs="Arial"/>
          <w:sz w:val="21"/>
          <w:lang w:val="en-NZ" w:eastAsia="en-GB"/>
        </w:rPr>
        <w:t xml:space="preserve">hen </w:t>
      </w:r>
      <w:r>
        <w:rPr>
          <w:rFonts w:ascii="Segoe UI" w:hAnsi="Segoe UI" w:cs="Arial"/>
          <w:sz w:val="21"/>
          <w:lang w:val="en-NZ" w:eastAsia="en-GB"/>
        </w:rPr>
        <w:t>you select a</w:t>
      </w:r>
      <w:r w:rsidRPr="005A445C">
        <w:rPr>
          <w:rFonts w:ascii="Segoe UI" w:hAnsi="Segoe UI" w:cs="Arial"/>
          <w:sz w:val="21"/>
          <w:lang w:val="en-NZ" w:eastAsia="en-GB"/>
        </w:rPr>
        <w:t xml:space="preserve"> change </w:t>
      </w:r>
      <w:r>
        <w:rPr>
          <w:rFonts w:ascii="Segoe UI" w:hAnsi="Segoe UI" w:cs="Arial"/>
          <w:sz w:val="21"/>
          <w:lang w:val="en-NZ" w:eastAsia="en-GB"/>
        </w:rPr>
        <w:t>category where the number of changes is requested. For example, enter ‘2’ when introducing</w:t>
      </w:r>
      <w:r w:rsidRPr="005A445C">
        <w:rPr>
          <w:rFonts w:ascii="Segoe UI" w:hAnsi="Segoe UI" w:cs="Arial"/>
          <w:sz w:val="21"/>
          <w:lang w:val="en-NZ" w:eastAsia="en-GB"/>
        </w:rPr>
        <w:t xml:space="preserve"> two new manufacturing sites </w:t>
      </w:r>
      <w:r>
        <w:rPr>
          <w:rFonts w:ascii="Segoe UI" w:hAnsi="Segoe UI" w:cs="Arial"/>
          <w:sz w:val="21"/>
          <w:lang w:val="en-NZ" w:eastAsia="en-GB"/>
        </w:rPr>
        <w:t xml:space="preserve">that both use the existing manufacturing </w:t>
      </w:r>
      <w:r w:rsidRPr="005A445C">
        <w:rPr>
          <w:rFonts w:ascii="Segoe UI" w:hAnsi="Segoe UI" w:cs="Arial"/>
          <w:sz w:val="21"/>
          <w:lang w:val="en-NZ" w:eastAsia="en-GB"/>
        </w:rPr>
        <w:t>process</w:t>
      </w:r>
      <w:r>
        <w:rPr>
          <w:rFonts w:ascii="Segoe UI" w:hAnsi="Segoe UI" w:cs="Arial"/>
          <w:sz w:val="21"/>
          <w:lang w:val="en-NZ" w:eastAsia="en-GB"/>
        </w:rPr>
        <w:t>.</w:t>
      </w:r>
    </w:p>
    <w:p w14:paraId="5C0AE5FE" w14:textId="77777777" w:rsidR="00DE04D5" w:rsidRPr="005A445C"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Pr>
          <w:rFonts w:ascii="Segoe UI" w:hAnsi="Segoe UI" w:cs="Arial"/>
          <w:sz w:val="21"/>
          <w:lang w:val="en-NZ" w:eastAsia="en-GB"/>
        </w:rPr>
        <w:t>Delete unused change categories from Section 3. It is not necessary to submit pages listing change descriptions under Section 3 that are not relevant to the notification.</w:t>
      </w:r>
    </w:p>
    <w:p w14:paraId="29261F76" w14:textId="77777777" w:rsidR="00DE04D5" w:rsidRPr="005A445C"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Pr>
          <w:rFonts w:ascii="Segoe UI" w:hAnsi="Segoe UI"/>
          <w:sz w:val="21"/>
          <w:lang w:val="en-NZ" w:eastAsia="en-GB"/>
        </w:rPr>
        <w:t xml:space="preserve">Update the </w:t>
      </w:r>
      <w:r w:rsidRPr="005A445C">
        <w:rPr>
          <w:rFonts w:ascii="Segoe UI" w:hAnsi="Segoe UI"/>
          <w:sz w:val="21"/>
          <w:lang w:val="en-NZ" w:eastAsia="en-GB"/>
        </w:rPr>
        <w:t>Consumer Medicine Information (CMI) for the product in line with the changes</w:t>
      </w:r>
      <w:r>
        <w:rPr>
          <w:rFonts w:ascii="Segoe UI" w:hAnsi="Segoe UI"/>
          <w:sz w:val="21"/>
          <w:lang w:val="en-NZ" w:eastAsia="en-GB"/>
        </w:rPr>
        <w:t>, when applicable,</w:t>
      </w:r>
      <w:r w:rsidRPr="005A445C">
        <w:rPr>
          <w:rFonts w:ascii="Segoe UI" w:hAnsi="Segoe UI"/>
          <w:sz w:val="21"/>
          <w:lang w:val="en-NZ" w:eastAsia="en-GB"/>
        </w:rPr>
        <w:t xml:space="preserve"> and </w:t>
      </w:r>
      <w:r>
        <w:rPr>
          <w:rFonts w:ascii="Segoe UI" w:hAnsi="Segoe UI"/>
          <w:sz w:val="21"/>
          <w:lang w:val="en-NZ" w:eastAsia="en-GB"/>
        </w:rPr>
        <w:t>email the</w:t>
      </w:r>
      <w:r w:rsidRPr="005A445C">
        <w:rPr>
          <w:rFonts w:ascii="Segoe UI" w:hAnsi="Segoe UI"/>
          <w:sz w:val="21"/>
          <w:lang w:val="en-NZ" w:eastAsia="en-GB"/>
        </w:rPr>
        <w:t xml:space="preserve"> revised version to Medsafe once the consent letter for the CMN or SACN has been received. There </w:t>
      </w:r>
      <w:r>
        <w:rPr>
          <w:rFonts w:ascii="Segoe UI" w:hAnsi="Segoe UI"/>
          <w:sz w:val="21"/>
          <w:lang w:val="en-NZ" w:eastAsia="en-GB"/>
        </w:rPr>
        <w:t>is</w:t>
      </w:r>
      <w:r w:rsidRPr="005A445C">
        <w:rPr>
          <w:rFonts w:ascii="Segoe UI" w:hAnsi="Segoe UI"/>
          <w:sz w:val="21"/>
          <w:lang w:val="en-NZ" w:eastAsia="en-GB"/>
        </w:rPr>
        <w:t xml:space="preserve"> no additional fee for </w:t>
      </w:r>
      <w:r>
        <w:rPr>
          <w:rFonts w:ascii="Segoe UI" w:hAnsi="Segoe UI"/>
          <w:sz w:val="21"/>
          <w:lang w:val="en-NZ" w:eastAsia="en-GB"/>
        </w:rPr>
        <w:t xml:space="preserve">consequential updates to </w:t>
      </w:r>
      <w:r w:rsidRPr="005A445C">
        <w:rPr>
          <w:rFonts w:ascii="Segoe UI" w:hAnsi="Segoe UI"/>
          <w:sz w:val="21"/>
          <w:lang w:val="en-NZ" w:eastAsia="en-GB"/>
        </w:rPr>
        <w:t>the CMI.</w:t>
      </w:r>
    </w:p>
    <w:p w14:paraId="3691B1B5" w14:textId="77777777" w:rsidR="00DE04D5" w:rsidRPr="00706374"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5A445C">
        <w:rPr>
          <w:rFonts w:ascii="Segoe UI" w:hAnsi="Segoe UI" w:cs="Arial"/>
          <w:sz w:val="21"/>
          <w:lang w:val="en-NZ" w:eastAsia="en-GB"/>
        </w:rPr>
        <w:t>All fees are GST inclusive.</w:t>
      </w:r>
    </w:p>
    <w:p w14:paraId="0E5B3D4E" w14:textId="77777777" w:rsidR="00DE04D5" w:rsidRPr="005506E4"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706374">
        <w:rPr>
          <w:rFonts w:ascii="Segoe UI" w:hAnsi="Segoe UI" w:cs="Arial"/>
          <w:sz w:val="21"/>
          <w:lang w:val="en-NZ" w:eastAsia="en-GB"/>
        </w:rPr>
        <w:t>If identical change</w:t>
      </w:r>
      <w:r>
        <w:rPr>
          <w:rFonts w:ascii="Segoe UI" w:hAnsi="Segoe UI" w:cs="Arial"/>
          <w:sz w:val="21"/>
          <w:lang w:val="en-NZ" w:eastAsia="en-GB"/>
        </w:rPr>
        <w:t>s are proposed</w:t>
      </w:r>
      <w:r w:rsidRPr="00706374">
        <w:rPr>
          <w:rFonts w:ascii="Segoe UI" w:hAnsi="Segoe UI" w:cs="Arial"/>
          <w:sz w:val="21"/>
          <w:lang w:val="en-NZ" w:eastAsia="en-GB"/>
        </w:rPr>
        <w:t xml:space="preserve"> for multiple products, </w:t>
      </w:r>
      <w:r>
        <w:rPr>
          <w:rFonts w:ascii="Segoe UI" w:hAnsi="Segoe UI" w:cs="Arial"/>
          <w:sz w:val="21"/>
          <w:lang w:val="en-NZ" w:eastAsia="en-GB"/>
        </w:rPr>
        <w:t>a single CMN can be submitted to a</w:t>
      </w:r>
      <w:r w:rsidRPr="00706374">
        <w:rPr>
          <w:rFonts w:ascii="Segoe UI" w:hAnsi="Segoe UI" w:cs="Arial"/>
          <w:sz w:val="21"/>
          <w:lang w:val="en-NZ" w:eastAsia="en-GB"/>
        </w:rPr>
        <w:t xml:space="preserve"> maximum </w:t>
      </w:r>
      <w:r>
        <w:rPr>
          <w:rFonts w:ascii="Segoe UI" w:hAnsi="Segoe UI" w:cs="Arial"/>
          <w:sz w:val="21"/>
          <w:lang w:val="en-NZ" w:eastAsia="en-GB"/>
        </w:rPr>
        <w:t>of 20 products per</w:t>
      </w:r>
      <w:r w:rsidRPr="005506E4">
        <w:rPr>
          <w:rFonts w:ascii="Segoe UI" w:hAnsi="Segoe UI" w:cs="Arial"/>
          <w:sz w:val="21"/>
          <w:lang w:val="en-NZ" w:eastAsia="en-GB"/>
        </w:rPr>
        <w:t xml:space="preserve"> CMN.</w:t>
      </w:r>
    </w:p>
    <w:p w14:paraId="5D4B96ED" w14:textId="77777777" w:rsidR="00DE04D5" w:rsidRPr="002D5A26" w:rsidRDefault="00DE04D5" w:rsidP="00DE04D5">
      <w:pPr>
        <w:numPr>
          <w:ilvl w:val="0"/>
          <w:numId w:val="12"/>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2D5A26">
        <w:rPr>
          <w:rFonts w:ascii="Segoe UI" w:hAnsi="Segoe UI" w:cs="Arial"/>
          <w:sz w:val="21"/>
          <w:lang w:val="en-NZ" w:eastAsia="en-GB"/>
        </w:rPr>
        <w:t>Th</w:t>
      </w:r>
      <w:r>
        <w:rPr>
          <w:rFonts w:ascii="Segoe UI" w:hAnsi="Segoe UI" w:cs="Arial"/>
          <w:sz w:val="21"/>
          <w:lang w:val="en-NZ" w:eastAsia="en-GB"/>
        </w:rPr>
        <w:t>e change categories in this</w:t>
      </w:r>
      <w:r w:rsidRPr="002D5A26">
        <w:rPr>
          <w:rFonts w:ascii="Segoe UI" w:hAnsi="Segoe UI" w:cs="Arial"/>
          <w:sz w:val="21"/>
          <w:lang w:val="en-NZ" w:eastAsia="en-GB"/>
        </w:rPr>
        <w:t xml:space="preserve"> form </w:t>
      </w:r>
      <w:r>
        <w:rPr>
          <w:rFonts w:ascii="Segoe UI" w:hAnsi="Segoe UI" w:cs="Arial"/>
          <w:sz w:val="21"/>
          <w:lang w:val="en-NZ" w:eastAsia="en-GB"/>
        </w:rPr>
        <w:t>will</w:t>
      </w:r>
      <w:r w:rsidRPr="002D5A26">
        <w:rPr>
          <w:rFonts w:ascii="Segoe UI" w:hAnsi="Segoe UI" w:cs="Arial"/>
          <w:sz w:val="21"/>
          <w:lang w:val="en-NZ" w:eastAsia="en-GB"/>
        </w:rPr>
        <w:t xml:space="preserve"> not co</w:t>
      </w:r>
      <w:r>
        <w:rPr>
          <w:rFonts w:ascii="Segoe UI" w:hAnsi="Segoe UI" w:cs="Arial"/>
          <w:sz w:val="21"/>
          <w:lang w:val="en-NZ" w:eastAsia="en-GB"/>
        </w:rPr>
        <w:t>ver all possible changes</w:t>
      </w:r>
      <w:r w:rsidRPr="002D5A26">
        <w:rPr>
          <w:rFonts w:ascii="Segoe UI" w:hAnsi="Segoe UI" w:cs="Arial"/>
          <w:sz w:val="21"/>
          <w:lang w:val="en-NZ" w:eastAsia="en-GB"/>
        </w:rPr>
        <w:t xml:space="preserve">. </w:t>
      </w:r>
      <w:r>
        <w:rPr>
          <w:rFonts w:ascii="Segoe UI" w:hAnsi="Segoe UI" w:cs="Arial"/>
          <w:sz w:val="21"/>
          <w:lang w:val="en-NZ" w:eastAsia="en-GB"/>
        </w:rPr>
        <w:t xml:space="preserve">Information on the reason and justification for selecting a change category can be included in the cover letter. </w:t>
      </w:r>
      <w:r w:rsidRPr="002D5A26">
        <w:rPr>
          <w:rFonts w:ascii="Segoe UI" w:hAnsi="Segoe UI" w:cs="Arial"/>
          <w:sz w:val="21"/>
          <w:lang w:val="en-NZ" w:eastAsia="en-GB"/>
        </w:rPr>
        <w:t xml:space="preserve">If </w:t>
      </w:r>
      <w:r>
        <w:rPr>
          <w:rFonts w:ascii="Segoe UI" w:hAnsi="Segoe UI" w:cs="Arial"/>
          <w:sz w:val="21"/>
          <w:lang w:val="en-NZ" w:eastAsia="en-GB"/>
        </w:rPr>
        <w:t>the</w:t>
      </w:r>
      <w:r w:rsidRPr="002D5A26">
        <w:rPr>
          <w:rFonts w:ascii="Segoe UI" w:hAnsi="Segoe UI" w:cs="Arial"/>
          <w:sz w:val="21"/>
          <w:lang w:val="en-NZ" w:eastAsia="en-GB"/>
        </w:rPr>
        <w:t xml:space="preserve"> change </w:t>
      </w:r>
      <w:r>
        <w:rPr>
          <w:rFonts w:ascii="Segoe UI" w:hAnsi="Segoe UI" w:cs="Arial"/>
          <w:sz w:val="21"/>
          <w:lang w:val="en-NZ" w:eastAsia="en-GB"/>
        </w:rPr>
        <w:t xml:space="preserve">to be notified </w:t>
      </w:r>
      <w:r w:rsidRPr="002D5A26">
        <w:rPr>
          <w:rFonts w:ascii="Segoe UI" w:hAnsi="Segoe UI" w:cs="Arial"/>
          <w:sz w:val="21"/>
          <w:lang w:val="en-NZ" w:eastAsia="en-GB"/>
        </w:rPr>
        <w:t xml:space="preserve">does not fit into one of the </w:t>
      </w:r>
      <w:r>
        <w:rPr>
          <w:rFonts w:ascii="Segoe UI" w:hAnsi="Segoe UI" w:cs="Arial"/>
          <w:sz w:val="21"/>
          <w:lang w:val="en-NZ" w:eastAsia="en-GB"/>
        </w:rPr>
        <w:t>change</w:t>
      </w:r>
      <w:r w:rsidRPr="002D5A26">
        <w:rPr>
          <w:rFonts w:ascii="Segoe UI" w:hAnsi="Segoe UI" w:cs="Arial"/>
          <w:sz w:val="21"/>
          <w:lang w:val="en-NZ" w:eastAsia="en-GB"/>
        </w:rPr>
        <w:t xml:space="preserve"> categories, please contact Medsafe at</w:t>
      </w:r>
      <w:r>
        <w:rPr>
          <w:rFonts w:ascii="Segoe UI" w:hAnsi="Segoe UI" w:cs="Arial"/>
          <w:sz w:val="21"/>
          <w:lang w:val="en-NZ" w:eastAsia="en-GB"/>
        </w:rPr>
        <w:t>:</w:t>
      </w:r>
      <w:r w:rsidRPr="002D5A26">
        <w:rPr>
          <w:rFonts w:ascii="Segoe UI" w:hAnsi="Segoe UI" w:cs="Arial"/>
          <w:sz w:val="21"/>
          <w:lang w:val="en-NZ" w:eastAsia="en-GB"/>
        </w:rPr>
        <w:t xml:space="preserve"> medsafeapplications@health.govt.nz</w:t>
      </w:r>
    </w:p>
    <w:p w14:paraId="37E9E7C7" w14:textId="77777777" w:rsidR="00DE04D5" w:rsidRPr="005A445C" w:rsidRDefault="00DE04D5" w:rsidP="00DE04D5">
      <w:pPr>
        <w:tabs>
          <w:tab w:val="clear" w:pos="1928"/>
        </w:tabs>
        <w:overflowPunct/>
        <w:autoSpaceDE/>
        <w:autoSpaceDN/>
        <w:adjustRightInd/>
        <w:textAlignment w:val="auto"/>
        <w:rPr>
          <w:rFonts w:ascii="Arial" w:hAnsi="Arial"/>
          <w:b/>
          <w:sz w:val="21"/>
          <w:lang w:val="en-NZ" w:eastAsia="en-GB"/>
        </w:rPr>
      </w:pPr>
    </w:p>
    <w:p w14:paraId="3B57C709" w14:textId="11E35450" w:rsidR="00DE04D5" w:rsidRDefault="00DE04D5" w:rsidP="00DE04D5">
      <w:pPr>
        <w:tabs>
          <w:tab w:val="clear" w:pos="1928"/>
        </w:tabs>
        <w:overflowPunct/>
        <w:autoSpaceDE/>
        <w:autoSpaceDN/>
        <w:adjustRightInd/>
        <w:textAlignment w:val="auto"/>
        <w:rPr>
          <w:rFonts w:ascii="Arial" w:hAnsi="Arial"/>
          <w:sz w:val="16"/>
        </w:rPr>
      </w:pPr>
    </w:p>
    <w:p w14:paraId="317B8753" w14:textId="6C86E61F" w:rsidR="00DE04D5" w:rsidRPr="00F9428E" w:rsidRDefault="00DE04D5" w:rsidP="00624459">
      <w:pPr>
        <w:keepNext/>
        <w:tabs>
          <w:tab w:val="clear" w:pos="1928"/>
          <w:tab w:val="left" w:pos="7798"/>
        </w:tabs>
        <w:overflowPunct/>
        <w:autoSpaceDE/>
        <w:autoSpaceDN/>
        <w:adjustRightInd/>
        <w:spacing w:before="480" w:after="180"/>
        <w:textAlignment w:val="auto"/>
        <w:outlineLvl w:val="1"/>
        <w:rPr>
          <w:rFonts w:ascii="Segoe UI" w:hAnsi="Segoe UI"/>
          <w:b/>
          <w:color w:val="0A6AB4"/>
          <w:spacing w:val="-5"/>
          <w:sz w:val="48"/>
          <w:lang w:val="en-NZ" w:eastAsia="en-GB"/>
        </w:rPr>
      </w:pPr>
      <w:bookmarkStart w:id="0" w:name="_Toc19269780"/>
      <w:r w:rsidRPr="00F9428E">
        <w:rPr>
          <w:rFonts w:ascii="Segoe UI" w:hAnsi="Segoe UI"/>
          <w:b/>
          <w:color w:val="0A6AB4"/>
          <w:spacing w:val="-5"/>
          <w:sz w:val="48"/>
          <w:lang w:val="en-NZ" w:eastAsia="en-GB"/>
        </w:rPr>
        <w:t>Section 1: Product details</w:t>
      </w:r>
      <w:bookmarkEnd w:id="0"/>
      <w:r w:rsidR="00624459">
        <w:rPr>
          <w:rFonts w:ascii="Segoe UI" w:hAnsi="Segoe UI"/>
          <w:b/>
          <w:color w:val="0A6AB4"/>
          <w:spacing w:val="-5"/>
          <w:sz w:val="48"/>
          <w:lang w:val="en-NZ" w:eastAsia="en-GB"/>
        </w:rPr>
        <w:tab/>
      </w:r>
    </w:p>
    <w:p w14:paraId="6B0359EF" w14:textId="77777777" w:rsidR="00DE04D5" w:rsidRPr="00270101" w:rsidRDefault="00DE04D5" w:rsidP="00DE04D5">
      <w:r w:rsidRPr="00167776">
        <w:rPr>
          <w:rFonts w:ascii="Segoe UI" w:hAnsi="Segoe UI" w:cs="Segoe UI"/>
        </w:rPr>
        <w:t xml:space="preserve">  </w:t>
      </w:r>
      <w:r w:rsidRPr="00167776">
        <w:rPr>
          <w:rFonts w:ascii="Segoe UI" w:hAnsi="Segoe UI" w:cs="Segoe UI"/>
          <w:vertAlign w:val="superscript"/>
        </w:rPr>
        <w:t>1</w:t>
      </w:r>
      <w:r>
        <w:rPr>
          <w:rFonts w:ascii="Segoe UI" w:hAnsi="Segoe UI" w:cs="Segoe UI"/>
        </w:rPr>
        <w:t>L</w:t>
      </w:r>
      <w:r w:rsidRPr="00167776">
        <w:rPr>
          <w:rFonts w:ascii="Segoe UI" w:hAnsi="Segoe UI" w:cs="Segoe UI"/>
        </w:rPr>
        <w:t xml:space="preserve">ist </w:t>
      </w:r>
      <w:r>
        <w:rPr>
          <w:rFonts w:ascii="Segoe UI" w:hAnsi="Segoe UI" w:cs="Segoe UI"/>
        </w:rPr>
        <w:t xml:space="preserve">the affected </w:t>
      </w:r>
      <w:r w:rsidRPr="00167776">
        <w:rPr>
          <w:rFonts w:ascii="Segoe UI" w:hAnsi="Segoe UI" w:cs="Segoe UI"/>
        </w:rPr>
        <w:t>product</w:t>
      </w:r>
      <w:r>
        <w:rPr>
          <w:rFonts w:ascii="Segoe UI" w:hAnsi="Segoe UI" w:cs="Segoe UI"/>
        </w:rPr>
        <w:t xml:space="preserve">s in numerical order based on the </w:t>
      </w:r>
      <w:r w:rsidRPr="00167776">
        <w:rPr>
          <w:rFonts w:ascii="Segoe UI" w:hAnsi="Segoe UI" w:cs="Segoe UI"/>
        </w:rPr>
        <w:t>TT50 file reference number</w:t>
      </w:r>
      <w:r>
        <w:rPr>
          <w:rFonts w:ascii="Segoe UI" w:hAnsi="Segoe UI" w:cs="Segoe UI"/>
        </w:rPr>
        <w:t xml:space="preserve"> (lowest to highest). The product with the lowest TT50 number will be used as the application reference product.</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1609"/>
        <w:gridCol w:w="1504"/>
        <w:gridCol w:w="1807"/>
        <w:gridCol w:w="1459"/>
        <w:gridCol w:w="1259"/>
      </w:tblGrid>
      <w:tr w:rsidR="00DE04D5" w:rsidRPr="00ED4470" w14:paraId="361ED468" w14:textId="77777777" w:rsidTr="006A0229">
        <w:trPr>
          <w:trHeight w:val="850"/>
        </w:trPr>
        <w:tc>
          <w:tcPr>
            <w:tcW w:w="1403" w:type="dxa"/>
            <w:shd w:val="pct25" w:color="auto" w:fill="auto"/>
            <w:vAlign w:val="center"/>
          </w:tcPr>
          <w:p w14:paraId="7A9E1D68" w14:textId="77777777" w:rsidR="00DE04D5" w:rsidRPr="00ED4470" w:rsidRDefault="00DE04D5" w:rsidP="006A0229">
            <w:pPr>
              <w:pStyle w:val="Table"/>
            </w:pPr>
            <w:r>
              <w:t xml:space="preserve">Medsafe </w:t>
            </w:r>
            <w:r w:rsidRPr="00ED4470">
              <w:t xml:space="preserve">File No </w:t>
            </w:r>
            <w:r w:rsidRPr="005F4FC5">
              <w:rPr>
                <w:vertAlign w:val="superscript"/>
              </w:rPr>
              <w:t>1</w:t>
            </w:r>
            <w:r w:rsidRPr="00ED4470">
              <w:t>TT50-</w:t>
            </w:r>
          </w:p>
        </w:tc>
        <w:tc>
          <w:tcPr>
            <w:tcW w:w="1609" w:type="dxa"/>
            <w:shd w:val="pct25" w:color="auto" w:fill="auto"/>
            <w:vAlign w:val="center"/>
          </w:tcPr>
          <w:p w14:paraId="1EDB1B17" w14:textId="77777777" w:rsidR="00DE04D5" w:rsidRPr="00ED4470" w:rsidRDefault="00DE04D5" w:rsidP="006A0229">
            <w:pPr>
              <w:pStyle w:val="Table"/>
            </w:pPr>
            <w:r>
              <w:t>Product name</w:t>
            </w:r>
          </w:p>
        </w:tc>
        <w:tc>
          <w:tcPr>
            <w:tcW w:w="1504" w:type="dxa"/>
            <w:shd w:val="pct25" w:color="auto" w:fill="auto"/>
            <w:vAlign w:val="center"/>
          </w:tcPr>
          <w:p w14:paraId="56AB0204" w14:textId="77777777" w:rsidR="00DE04D5" w:rsidRPr="00ED4470" w:rsidRDefault="00DE04D5" w:rsidP="006A0229">
            <w:pPr>
              <w:pStyle w:val="Table"/>
            </w:pPr>
            <w:r w:rsidRPr="00ED4470">
              <w:t>Dose form</w:t>
            </w:r>
          </w:p>
        </w:tc>
        <w:tc>
          <w:tcPr>
            <w:tcW w:w="1807" w:type="dxa"/>
            <w:shd w:val="pct25" w:color="auto" w:fill="auto"/>
            <w:vAlign w:val="center"/>
          </w:tcPr>
          <w:p w14:paraId="79794A49" w14:textId="77777777" w:rsidR="00DE04D5" w:rsidRPr="00ED4470" w:rsidRDefault="00DE04D5" w:rsidP="006A0229">
            <w:pPr>
              <w:pStyle w:val="Table"/>
            </w:pPr>
            <w:r w:rsidRPr="00ED4470">
              <w:t>Drug Substance and Strength</w:t>
            </w:r>
          </w:p>
        </w:tc>
        <w:tc>
          <w:tcPr>
            <w:tcW w:w="1459" w:type="dxa"/>
            <w:shd w:val="pct25" w:color="auto" w:fill="auto"/>
            <w:vAlign w:val="center"/>
          </w:tcPr>
          <w:p w14:paraId="3D23D5DF" w14:textId="77777777" w:rsidR="00DE04D5" w:rsidRPr="00ED4470" w:rsidRDefault="00DE04D5" w:rsidP="006A0229">
            <w:pPr>
              <w:pStyle w:val="Table"/>
            </w:pPr>
            <w:r w:rsidRPr="00ED4470">
              <w:t>Classification</w:t>
            </w:r>
          </w:p>
        </w:tc>
        <w:tc>
          <w:tcPr>
            <w:tcW w:w="1259" w:type="dxa"/>
            <w:shd w:val="pct25" w:color="auto" w:fill="auto"/>
            <w:vAlign w:val="center"/>
          </w:tcPr>
          <w:p w14:paraId="22D08F86" w14:textId="77777777" w:rsidR="00DE04D5" w:rsidRPr="00ED4470" w:rsidRDefault="00DE04D5" w:rsidP="006A0229">
            <w:pPr>
              <w:pStyle w:val="Table"/>
            </w:pPr>
            <w:r w:rsidRPr="00ED4470">
              <w:t>Product currently available?  Yes/No</w:t>
            </w:r>
            <w:r w:rsidRPr="005F4FC5">
              <w:rPr>
                <w:vertAlign w:val="superscript"/>
              </w:rPr>
              <w:t>2</w:t>
            </w:r>
          </w:p>
        </w:tc>
      </w:tr>
      <w:tr w:rsidR="00DE04D5" w:rsidRPr="00ED4470" w14:paraId="11D982C7" w14:textId="77777777" w:rsidTr="006A0229">
        <w:trPr>
          <w:trHeight w:val="850"/>
        </w:trPr>
        <w:tc>
          <w:tcPr>
            <w:tcW w:w="1403" w:type="dxa"/>
            <w:vAlign w:val="center"/>
          </w:tcPr>
          <w:p w14:paraId="57C7739F" w14:textId="77777777" w:rsidR="00DE04D5" w:rsidRPr="00ED4470" w:rsidRDefault="00DE04D5" w:rsidP="006A0229">
            <w:pPr>
              <w:pStyle w:val="TableText"/>
            </w:pPr>
          </w:p>
        </w:tc>
        <w:tc>
          <w:tcPr>
            <w:tcW w:w="1609" w:type="dxa"/>
            <w:vAlign w:val="center"/>
          </w:tcPr>
          <w:p w14:paraId="19AB6C70" w14:textId="77777777" w:rsidR="00DE04D5" w:rsidRPr="00ED4470" w:rsidRDefault="00DE04D5" w:rsidP="006A0229">
            <w:pPr>
              <w:pStyle w:val="TableText"/>
            </w:pPr>
          </w:p>
        </w:tc>
        <w:tc>
          <w:tcPr>
            <w:tcW w:w="1504" w:type="dxa"/>
            <w:vAlign w:val="center"/>
          </w:tcPr>
          <w:p w14:paraId="606BB7B6" w14:textId="77777777" w:rsidR="00DE04D5" w:rsidRPr="00ED4470" w:rsidRDefault="00DE04D5" w:rsidP="006A0229">
            <w:pPr>
              <w:pStyle w:val="TableText"/>
            </w:pPr>
          </w:p>
        </w:tc>
        <w:tc>
          <w:tcPr>
            <w:tcW w:w="1807" w:type="dxa"/>
            <w:vAlign w:val="center"/>
          </w:tcPr>
          <w:p w14:paraId="1F73B5B5" w14:textId="77777777" w:rsidR="00DE04D5" w:rsidRPr="00ED4470" w:rsidRDefault="00DE04D5" w:rsidP="006A0229">
            <w:pPr>
              <w:pStyle w:val="TableText"/>
            </w:pPr>
            <w:r>
              <w:t xml:space="preserve"> </w:t>
            </w:r>
          </w:p>
        </w:tc>
        <w:tc>
          <w:tcPr>
            <w:tcW w:w="1459" w:type="dxa"/>
            <w:vAlign w:val="center"/>
          </w:tcPr>
          <w:p w14:paraId="350EAC82" w14:textId="77777777" w:rsidR="00DE04D5" w:rsidRPr="00ED4470" w:rsidRDefault="00DE04D5" w:rsidP="006A0229">
            <w:pPr>
              <w:pStyle w:val="TableText"/>
            </w:pPr>
          </w:p>
        </w:tc>
        <w:tc>
          <w:tcPr>
            <w:tcW w:w="1259" w:type="dxa"/>
            <w:vAlign w:val="center"/>
          </w:tcPr>
          <w:p w14:paraId="0EFCC335" w14:textId="77777777" w:rsidR="00DE04D5" w:rsidRPr="00ED4470" w:rsidRDefault="00DE04D5" w:rsidP="006A0229">
            <w:pPr>
              <w:pStyle w:val="TableText"/>
            </w:pPr>
          </w:p>
        </w:tc>
      </w:tr>
      <w:tr w:rsidR="00DE04D5" w:rsidRPr="00ED4470" w14:paraId="4E378784" w14:textId="77777777" w:rsidTr="006A0229">
        <w:trPr>
          <w:trHeight w:val="850"/>
        </w:trPr>
        <w:tc>
          <w:tcPr>
            <w:tcW w:w="1403" w:type="dxa"/>
            <w:vAlign w:val="center"/>
          </w:tcPr>
          <w:p w14:paraId="607ABA72" w14:textId="77777777" w:rsidR="00DE04D5" w:rsidRPr="00ED4470" w:rsidRDefault="00DE04D5" w:rsidP="006A0229">
            <w:pPr>
              <w:pStyle w:val="TableText"/>
            </w:pPr>
          </w:p>
        </w:tc>
        <w:tc>
          <w:tcPr>
            <w:tcW w:w="1609" w:type="dxa"/>
            <w:vAlign w:val="center"/>
          </w:tcPr>
          <w:p w14:paraId="5F4FA36B" w14:textId="77777777" w:rsidR="00DE04D5" w:rsidRPr="00ED4470" w:rsidRDefault="00DE04D5" w:rsidP="006A0229">
            <w:pPr>
              <w:pStyle w:val="TableText"/>
            </w:pPr>
          </w:p>
        </w:tc>
        <w:tc>
          <w:tcPr>
            <w:tcW w:w="1504" w:type="dxa"/>
            <w:vAlign w:val="center"/>
          </w:tcPr>
          <w:p w14:paraId="0D3D3151" w14:textId="77777777" w:rsidR="00DE04D5" w:rsidRPr="00ED4470" w:rsidRDefault="00DE04D5" w:rsidP="006A0229">
            <w:pPr>
              <w:pStyle w:val="TableText"/>
            </w:pPr>
          </w:p>
        </w:tc>
        <w:tc>
          <w:tcPr>
            <w:tcW w:w="1807" w:type="dxa"/>
            <w:vAlign w:val="center"/>
          </w:tcPr>
          <w:p w14:paraId="7F99A40C" w14:textId="77777777" w:rsidR="00DE04D5" w:rsidRPr="00ED4470" w:rsidRDefault="00DE04D5" w:rsidP="006A0229">
            <w:pPr>
              <w:pStyle w:val="TableText"/>
            </w:pPr>
          </w:p>
        </w:tc>
        <w:tc>
          <w:tcPr>
            <w:tcW w:w="1459" w:type="dxa"/>
            <w:vAlign w:val="center"/>
          </w:tcPr>
          <w:p w14:paraId="44376655" w14:textId="77777777" w:rsidR="00DE04D5" w:rsidRPr="00ED4470" w:rsidRDefault="00DE04D5" w:rsidP="006A0229">
            <w:pPr>
              <w:pStyle w:val="TableText"/>
            </w:pPr>
          </w:p>
        </w:tc>
        <w:tc>
          <w:tcPr>
            <w:tcW w:w="1259" w:type="dxa"/>
            <w:vAlign w:val="center"/>
          </w:tcPr>
          <w:p w14:paraId="1C5D9C07" w14:textId="77777777" w:rsidR="00DE04D5" w:rsidRPr="00ED4470" w:rsidRDefault="00DE04D5" w:rsidP="006A0229">
            <w:pPr>
              <w:pStyle w:val="TableText"/>
            </w:pPr>
          </w:p>
        </w:tc>
      </w:tr>
      <w:tr w:rsidR="00DE04D5" w:rsidRPr="00ED4470" w14:paraId="4D16CBDF" w14:textId="77777777" w:rsidTr="006A0229">
        <w:trPr>
          <w:trHeight w:val="850"/>
        </w:trPr>
        <w:tc>
          <w:tcPr>
            <w:tcW w:w="1403" w:type="dxa"/>
            <w:vAlign w:val="center"/>
          </w:tcPr>
          <w:p w14:paraId="4356BE07" w14:textId="77777777" w:rsidR="00DE04D5" w:rsidRPr="00ED4470" w:rsidRDefault="00DE04D5" w:rsidP="006A0229">
            <w:pPr>
              <w:pStyle w:val="TableText"/>
            </w:pPr>
          </w:p>
        </w:tc>
        <w:tc>
          <w:tcPr>
            <w:tcW w:w="1609" w:type="dxa"/>
            <w:vAlign w:val="center"/>
          </w:tcPr>
          <w:p w14:paraId="71C4DBAC" w14:textId="77777777" w:rsidR="00DE04D5" w:rsidRPr="00ED4470" w:rsidRDefault="00DE04D5" w:rsidP="006A0229">
            <w:pPr>
              <w:pStyle w:val="TableText"/>
            </w:pPr>
          </w:p>
        </w:tc>
        <w:tc>
          <w:tcPr>
            <w:tcW w:w="1504" w:type="dxa"/>
            <w:vAlign w:val="center"/>
          </w:tcPr>
          <w:p w14:paraId="282C3A1D" w14:textId="77777777" w:rsidR="00DE04D5" w:rsidRPr="00ED4470" w:rsidRDefault="00DE04D5" w:rsidP="006A0229">
            <w:pPr>
              <w:pStyle w:val="TableText"/>
            </w:pPr>
          </w:p>
        </w:tc>
        <w:tc>
          <w:tcPr>
            <w:tcW w:w="1807" w:type="dxa"/>
            <w:vAlign w:val="center"/>
          </w:tcPr>
          <w:p w14:paraId="43BE4247" w14:textId="77777777" w:rsidR="00DE04D5" w:rsidRPr="00ED4470" w:rsidRDefault="00DE04D5" w:rsidP="006A0229">
            <w:pPr>
              <w:pStyle w:val="TableText"/>
            </w:pPr>
          </w:p>
        </w:tc>
        <w:tc>
          <w:tcPr>
            <w:tcW w:w="1459" w:type="dxa"/>
            <w:vAlign w:val="center"/>
          </w:tcPr>
          <w:p w14:paraId="75016C2A" w14:textId="77777777" w:rsidR="00DE04D5" w:rsidRPr="00ED4470" w:rsidRDefault="00DE04D5" w:rsidP="006A0229">
            <w:pPr>
              <w:pStyle w:val="TableText"/>
            </w:pPr>
          </w:p>
        </w:tc>
        <w:tc>
          <w:tcPr>
            <w:tcW w:w="1259" w:type="dxa"/>
            <w:vAlign w:val="center"/>
          </w:tcPr>
          <w:p w14:paraId="529F874F" w14:textId="77777777" w:rsidR="00DE04D5" w:rsidRPr="00ED4470" w:rsidRDefault="00DE04D5" w:rsidP="006A0229">
            <w:pPr>
              <w:pStyle w:val="TableText"/>
            </w:pPr>
          </w:p>
        </w:tc>
      </w:tr>
      <w:tr w:rsidR="00DE04D5" w:rsidRPr="00ED4470" w14:paraId="5E341D9C" w14:textId="77777777" w:rsidTr="006A0229">
        <w:trPr>
          <w:trHeight w:val="850"/>
        </w:trPr>
        <w:tc>
          <w:tcPr>
            <w:tcW w:w="1403" w:type="dxa"/>
            <w:vAlign w:val="center"/>
          </w:tcPr>
          <w:p w14:paraId="7E98129C" w14:textId="77777777" w:rsidR="00DE04D5" w:rsidRPr="00ED4470" w:rsidRDefault="00DE04D5" w:rsidP="006A0229">
            <w:pPr>
              <w:pStyle w:val="TableText"/>
            </w:pPr>
          </w:p>
        </w:tc>
        <w:tc>
          <w:tcPr>
            <w:tcW w:w="1609" w:type="dxa"/>
            <w:vAlign w:val="center"/>
          </w:tcPr>
          <w:p w14:paraId="2B0EDA64" w14:textId="77777777" w:rsidR="00DE04D5" w:rsidRPr="00ED4470" w:rsidRDefault="00DE04D5" w:rsidP="006A0229">
            <w:pPr>
              <w:pStyle w:val="TableText"/>
            </w:pPr>
          </w:p>
        </w:tc>
        <w:tc>
          <w:tcPr>
            <w:tcW w:w="1504" w:type="dxa"/>
            <w:vAlign w:val="center"/>
          </w:tcPr>
          <w:p w14:paraId="73DD0192" w14:textId="77777777" w:rsidR="00DE04D5" w:rsidRPr="00ED4470" w:rsidRDefault="00DE04D5" w:rsidP="006A0229">
            <w:pPr>
              <w:pStyle w:val="TableText"/>
            </w:pPr>
          </w:p>
        </w:tc>
        <w:tc>
          <w:tcPr>
            <w:tcW w:w="1807" w:type="dxa"/>
            <w:vAlign w:val="center"/>
          </w:tcPr>
          <w:p w14:paraId="009236AE" w14:textId="77777777" w:rsidR="00DE04D5" w:rsidRPr="00ED4470" w:rsidRDefault="00DE04D5" w:rsidP="006A0229">
            <w:pPr>
              <w:pStyle w:val="TableText"/>
            </w:pPr>
          </w:p>
        </w:tc>
        <w:tc>
          <w:tcPr>
            <w:tcW w:w="1459" w:type="dxa"/>
            <w:vAlign w:val="center"/>
          </w:tcPr>
          <w:p w14:paraId="04484F69" w14:textId="77777777" w:rsidR="00DE04D5" w:rsidRPr="00ED4470" w:rsidRDefault="00DE04D5" w:rsidP="006A0229">
            <w:pPr>
              <w:pStyle w:val="TableText"/>
            </w:pPr>
          </w:p>
        </w:tc>
        <w:tc>
          <w:tcPr>
            <w:tcW w:w="1259" w:type="dxa"/>
            <w:vAlign w:val="center"/>
          </w:tcPr>
          <w:p w14:paraId="651B2A56" w14:textId="77777777" w:rsidR="00DE04D5" w:rsidRPr="00ED4470" w:rsidRDefault="00DE04D5" w:rsidP="006A0229">
            <w:pPr>
              <w:pStyle w:val="TableText"/>
            </w:pPr>
          </w:p>
        </w:tc>
      </w:tr>
      <w:tr w:rsidR="00DE04D5" w:rsidRPr="00ED4470" w14:paraId="4CA4D889" w14:textId="77777777" w:rsidTr="006A0229">
        <w:trPr>
          <w:trHeight w:val="850"/>
        </w:trPr>
        <w:tc>
          <w:tcPr>
            <w:tcW w:w="1403" w:type="dxa"/>
            <w:vAlign w:val="center"/>
          </w:tcPr>
          <w:p w14:paraId="1060C7A3" w14:textId="77777777" w:rsidR="00DE04D5" w:rsidRPr="00ED4470" w:rsidRDefault="00DE04D5" w:rsidP="006A0229">
            <w:pPr>
              <w:pStyle w:val="TableText"/>
            </w:pPr>
          </w:p>
        </w:tc>
        <w:tc>
          <w:tcPr>
            <w:tcW w:w="1609" w:type="dxa"/>
            <w:vAlign w:val="center"/>
          </w:tcPr>
          <w:p w14:paraId="6BD76325" w14:textId="77777777" w:rsidR="00DE04D5" w:rsidRPr="00ED4470" w:rsidRDefault="00DE04D5" w:rsidP="006A0229">
            <w:pPr>
              <w:pStyle w:val="TableText"/>
            </w:pPr>
          </w:p>
        </w:tc>
        <w:tc>
          <w:tcPr>
            <w:tcW w:w="1504" w:type="dxa"/>
            <w:vAlign w:val="center"/>
          </w:tcPr>
          <w:p w14:paraId="410385B7" w14:textId="77777777" w:rsidR="00DE04D5" w:rsidRPr="00ED4470" w:rsidRDefault="00DE04D5" w:rsidP="006A0229">
            <w:pPr>
              <w:pStyle w:val="TableText"/>
            </w:pPr>
          </w:p>
        </w:tc>
        <w:tc>
          <w:tcPr>
            <w:tcW w:w="1807" w:type="dxa"/>
            <w:vAlign w:val="center"/>
          </w:tcPr>
          <w:p w14:paraId="3F2DA050" w14:textId="77777777" w:rsidR="00DE04D5" w:rsidRPr="00ED4470" w:rsidRDefault="00DE04D5" w:rsidP="006A0229">
            <w:pPr>
              <w:pStyle w:val="TableText"/>
            </w:pPr>
          </w:p>
        </w:tc>
        <w:tc>
          <w:tcPr>
            <w:tcW w:w="1459" w:type="dxa"/>
            <w:vAlign w:val="center"/>
          </w:tcPr>
          <w:p w14:paraId="546BE6F1" w14:textId="77777777" w:rsidR="00DE04D5" w:rsidRPr="00ED4470" w:rsidRDefault="00DE04D5" w:rsidP="006A0229">
            <w:pPr>
              <w:pStyle w:val="TableText"/>
            </w:pPr>
          </w:p>
        </w:tc>
        <w:tc>
          <w:tcPr>
            <w:tcW w:w="1259" w:type="dxa"/>
            <w:vAlign w:val="center"/>
          </w:tcPr>
          <w:p w14:paraId="4A878923" w14:textId="77777777" w:rsidR="00DE04D5" w:rsidRPr="00ED4470" w:rsidRDefault="00DE04D5" w:rsidP="006A0229">
            <w:pPr>
              <w:pStyle w:val="TableText"/>
            </w:pPr>
          </w:p>
        </w:tc>
      </w:tr>
      <w:tr w:rsidR="00DE04D5" w:rsidRPr="00ED4470" w14:paraId="7448E938" w14:textId="77777777" w:rsidTr="006A0229">
        <w:trPr>
          <w:trHeight w:val="850"/>
        </w:trPr>
        <w:tc>
          <w:tcPr>
            <w:tcW w:w="1403" w:type="dxa"/>
            <w:vAlign w:val="center"/>
          </w:tcPr>
          <w:p w14:paraId="6B13CAEC" w14:textId="77777777" w:rsidR="00DE04D5" w:rsidRPr="00ED4470" w:rsidRDefault="00DE04D5" w:rsidP="006A0229">
            <w:pPr>
              <w:pStyle w:val="TableText"/>
            </w:pPr>
          </w:p>
        </w:tc>
        <w:tc>
          <w:tcPr>
            <w:tcW w:w="1609" w:type="dxa"/>
            <w:vAlign w:val="center"/>
          </w:tcPr>
          <w:p w14:paraId="715CA0B0" w14:textId="77777777" w:rsidR="00DE04D5" w:rsidRPr="00ED4470" w:rsidRDefault="00DE04D5" w:rsidP="006A0229">
            <w:pPr>
              <w:pStyle w:val="TableText"/>
            </w:pPr>
          </w:p>
        </w:tc>
        <w:tc>
          <w:tcPr>
            <w:tcW w:w="1504" w:type="dxa"/>
            <w:vAlign w:val="center"/>
          </w:tcPr>
          <w:p w14:paraId="098D81F1" w14:textId="77777777" w:rsidR="00DE04D5" w:rsidRPr="00ED4470" w:rsidRDefault="00DE04D5" w:rsidP="006A0229">
            <w:pPr>
              <w:pStyle w:val="TableText"/>
            </w:pPr>
          </w:p>
        </w:tc>
        <w:tc>
          <w:tcPr>
            <w:tcW w:w="1807" w:type="dxa"/>
            <w:vAlign w:val="center"/>
          </w:tcPr>
          <w:p w14:paraId="14BEB3B9" w14:textId="77777777" w:rsidR="00DE04D5" w:rsidRPr="00ED4470" w:rsidRDefault="00DE04D5" w:rsidP="006A0229">
            <w:pPr>
              <w:pStyle w:val="TableText"/>
            </w:pPr>
          </w:p>
        </w:tc>
        <w:tc>
          <w:tcPr>
            <w:tcW w:w="1459" w:type="dxa"/>
            <w:vAlign w:val="center"/>
          </w:tcPr>
          <w:p w14:paraId="73018A62" w14:textId="77777777" w:rsidR="00DE04D5" w:rsidRPr="00ED4470" w:rsidRDefault="00DE04D5" w:rsidP="006A0229">
            <w:pPr>
              <w:pStyle w:val="TableText"/>
            </w:pPr>
          </w:p>
        </w:tc>
        <w:tc>
          <w:tcPr>
            <w:tcW w:w="1259" w:type="dxa"/>
            <w:vAlign w:val="center"/>
          </w:tcPr>
          <w:p w14:paraId="1D26CB10" w14:textId="77777777" w:rsidR="00DE04D5" w:rsidRPr="00ED4470" w:rsidRDefault="00DE04D5" w:rsidP="006A0229">
            <w:pPr>
              <w:pStyle w:val="TableText"/>
            </w:pPr>
          </w:p>
        </w:tc>
      </w:tr>
      <w:tr w:rsidR="00DE04D5" w:rsidRPr="00ED4470" w14:paraId="217F6A1A" w14:textId="77777777" w:rsidTr="006A0229">
        <w:trPr>
          <w:trHeight w:val="850"/>
        </w:trPr>
        <w:tc>
          <w:tcPr>
            <w:tcW w:w="1403" w:type="dxa"/>
            <w:vAlign w:val="center"/>
          </w:tcPr>
          <w:p w14:paraId="2C280354" w14:textId="77777777" w:rsidR="00DE04D5" w:rsidRPr="00ED4470" w:rsidRDefault="00DE04D5" w:rsidP="006A0229">
            <w:pPr>
              <w:pStyle w:val="TableText"/>
            </w:pPr>
          </w:p>
        </w:tc>
        <w:tc>
          <w:tcPr>
            <w:tcW w:w="1609" w:type="dxa"/>
            <w:vAlign w:val="center"/>
          </w:tcPr>
          <w:p w14:paraId="16147C45" w14:textId="77777777" w:rsidR="00DE04D5" w:rsidRPr="00ED4470" w:rsidRDefault="00DE04D5" w:rsidP="006A0229">
            <w:pPr>
              <w:pStyle w:val="TableText"/>
            </w:pPr>
          </w:p>
        </w:tc>
        <w:tc>
          <w:tcPr>
            <w:tcW w:w="1504" w:type="dxa"/>
            <w:vAlign w:val="center"/>
          </w:tcPr>
          <w:p w14:paraId="2AF012DF" w14:textId="77777777" w:rsidR="00DE04D5" w:rsidRPr="00ED4470" w:rsidRDefault="00DE04D5" w:rsidP="006A0229">
            <w:pPr>
              <w:pStyle w:val="TableText"/>
            </w:pPr>
          </w:p>
        </w:tc>
        <w:tc>
          <w:tcPr>
            <w:tcW w:w="1807" w:type="dxa"/>
            <w:vAlign w:val="center"/>
          </w:tcPr>
          <w:p w14:paraId="5710CA81" w14:textId="77777777" w:rsidR="00DE04D5" w:rsidRPr="00ED4470" w:rsidRDefault="00DE04D5" w:rsidP="006A0229">
            <w:pPr>
              <w:pStyle w:val="TableText"/>
            </w:pPr>
          </w:p>
        </w:tc>
        <w:tc>
          <w:tcPr>
            <w:tcW w:w="1459" w:type="dxa"/>
            <w:vAlign w:val="center"/>
          </w:tcPr>
          <w:p w14:paraId="3A359A5E" w14:textId="77777777" w:rsidR="00DE04D5" w:rsidRPr="00ED4470" w:rsidRDefault="00DE04D5" w:rsidP="006A0229">
            <w:pPr>
              <w:pStyle w:val="TableText"/>
            </w:pPr>
          </w:p>
        </w:tc>
        <w:tc>
          <w:tcPr>
            <w:tcW w:w="1259" w:type="dxa"/>
            <w:vAlign w:val="center"/>
          </w:tcPr>
          <w:p w14:paraId="356FEA61" w14:textId="77777777" w:rsidR="00DE04D5" w:rsidRPr="00ED4470" w:rsidRDefault="00DE04D5" w:rsidP="006A0229">
            <w:pPr>
              <w:pStyle w:val="TableText"/>
            </w:pPr>
          </w:p>
        </w:tc>
      </w:tr>
      <w:tr w:rsidR="00DE04D5" w:rsidRPr="00ED4470" w14:paraId="4CAEE5E5" w14:textId="77777777" w:rsidTr="006A0229">
        <w:trPr>
          <w:trHeight w:val="850"/>
        </w:trPr>
        <w:tc>
          <w:tcPr>
            <w:tcW w:w="1403" w:type="dxa"/>
            <w:vAlign w:val="center"/>
          </w:tcPr>
          <w:p w14:paraId="30161946" w14:textId="77777777" w:rsidR="00DE04D5" w:rsidRPr="00ED4470" w:rsidRDefault="00DE04D5" w:rsidP="006A0229">
            <w:pPr>
              <w:pStyle w:val="TableText"/>
            </w:pPr>
          </w:p>
        </w:tc>
        <w:tc>
          <w:tcPr>
            <w:tcW w:w="1609" w:type="dxa"/>
            <w:vAlign w:val="center"/>
          </w:tcPr>
          <w:p w14:paraId="5AD46440" w14:textId="77777777" w:rsidR="00DE04D5" w:rsidRPr="00ED4470" w:rsidRDefault="00DE04D5" w:rsidP="006A0229">
            <w:pPr>
              <w:pStyle w:val="TableText"/>
            </w:pPr>
          </w:p>
        </w:tc>
        <w:tc>
          <w:tcPr>
            <w:tcW w:w="1504" w:type="dxa"/>
            <w:vAlign w:val="center"/>
          </w:tcPr>
          <w:p w14:paraId="2116D294" w14:textId="77777777" w:rsidR="00DE04D5" w:rsidRPr="00ED4470" w:rsidRDefault="00DE04D5" w:rsidP="006A0229">
            <w:pPr>
              <w:pStyle w:val="TableText"/>
            </w:pPr>
          </w:p>
        </w:tc>
        <w:tc>
          <w:tcPr>
            <w:tcW w:w="1807" w:type="dxa"/>
            <w:vAlign w:val="center"/>
          </w:tcPr>
          <w:p w14:paraId="03993DC1" w14:textId="77777777" w:rsidR="00DE04D5" w:rsidRPr="00ED4470" w:rsidRDefault="00DE04D5" w:rsidP="006A0229">
            <w:pPr>
              <w:pStyle w:val="TableText"/>
            </w:pPr>
          </w:p>
        </w:tc>
        <w:tc>
          <w:tcPr>
            <w:tcW w:w="1459" w:type="dxa"/>
            <w:vAlign w:val="center"/>
          </w:tcPr>
          <w:p w14:paraId="28E2BB41" w14:textId="77777777" w:rsidR="00DE04D5" w:rsidRPr="00ED4470" w:rsidRDefault="00DE04D5" w:rsidP="006A0229">
            <w:pPr>
              <w:pStyle w:val="TableText"/>
            </w:pPr>
          </w:p>
        </w:tc>
        <w:tc>
          <w:tcPr>
            <w:tcW w:w="1259" w:type="dxa"/>
            <w:vAlign w:val="center"/>
          </w:tcPr>
          <w:p w14:paraId="1D36718D" w14:textId="77777777" w:rsidR="00DE04D5" w:rsidRPr="00ED4470" w:rsidRDefault="00DE04D5" w:rsidP="006A0229">
            <w:pPr>
              <w:pStyle w:val="TableText"/>
            </w:pPr>
          </w:p>
        </w:tc>
      </w:tr>
      <w:tr w:rsidR="00DE04D5" w:rsidRPr="00ED4470" w14:paraId="127D9928" w14:textId="77777777" w:rsidTr="006A0229">
        <w:trPr>
          <w:trHeight w:val="850"/>
        </w:trPr>
        <w:tc>
          <w:tcPr>
            <w:tcW w:w="1403" w:type="dxa"/>
            <w:vAlign w:val="center"/>
          </w:tcPr>
          <w:p w14:paraId="6CB65A74" w14:textId="77777777" w:rsidR="00DE04D5" w:rsidRPr="00ED4470" w:rsidRDefault="00DE04D5" w:rsidP="006A0229">
            <w:pPr>
              <w:pStyle w:val="TableText"/>
            </w:pPr>
          </w:p>
        </w:tc>
        <w:tc>
          <w:tcPr>
            <w:tcW w:w="1609" w:type="dxa"/>
            <w:vAlign w:val="center"/>
          </w:tcPr>
          <w:p w14:paraId="2AB9134C" w14:textId="77777777" w:rsidR="00DE04D5" w:rsidRPr="00ED4470" w:rsidRDefault="00DE04D5" w:rsidP="006A0229">
            <w:pPr>
              <w:pStyle w:val="TableText"/>
            </w:pPr>
          </w:p>
        </w:tc>
        <w:tc>
          <w:tcPr>
            <w:tcW w:w="1504" w:type="dxa"/>
            <w:vAlign w:val="center"/>
          </w:tcPr>
          <w:p w14:paraId="19260787" w14:textId="77777777" w:rsidR="00DE04D5" w:rsidRPr="00ED4470" w:rsidRDefault="00DE04D5" w:rsidP="006A0229">
            <w:pPr>
              <w:pStyle w:val="TableText"/>
            </w:pPr>
          </w:p>
        </w:tc>
        <w:tc>
          <w:tcPr>
            <w:tcW w:w="1807" w:type="dxa"/>
            <w:vAlign w:val="center"/>
          </w:tcPr>
          <w:p w14:paraId="62FB935E" w14:textId="77777777" w:rsidR="00DE04D5" w:rsidRPr="00ED4470" w:rsidRDefault="00DE04D5" w:rsidP="006A0229">
            <w:pPr>
              <w:pStyle w:val="TableText"/>
            </w:pPr>
          </w:p>
        </w:tc>
        <w:tc>
          <w:tcPr>
            <w:tcW w:w="1459" w:type="dxa"/>
            <w:vAlign w:val="center"/>
          </w:tcPr>
          <w:p w14:paraId="6851685E" w14:textId="77777777" w:rsidR="00DE04D5" w:rsidRPr="00ED4470" w:rsidRDefault="00DE04D5" w:rsidP="006A0229">
            <w:pPr>
              <w:pStyle w:val="TableText"/>
            </w:pPr>
          </w:p>
        </w:tc>
        <w:tc>
          <w:tcPr>
            <w:tcW w:w="1259" w:type="dxa"/>
            <w:vAlign w:val="center"/>
          </w:tcPr>
          <w:p w14:paraId="161DDB95" w14:textId="77777777" w:rsidR="00DE04D5" w:rsidRPr="00ED4470" w:rsidRDefault="00DE04D5" w:rsidP="006A0229">
            <w:pPr>
              <w:pStyle w:val="TableText"/>
            </w:pPr>
          </w:p>
        </w:tc>
      </w:tr>
      <w:tr w:rsidR="00DE04D5" w:rsidRPr="00ED4470" w14:paraId="3EED2BE0" w14:textId="77777777" w:rsidTr="006A0229">
        <w:trPr>
          <w:trHeight w:val="850"/>
        </w:trPr>
        <w:tc>
          <w:tcPr>
            <w:tcW w:w="1403" w:type="dxa"/>
            <w:vAlign w:val="center"/>
          </w:tcPr>
          <w:p w14:paraId="77694595" w14:textId="77777777" w:rsidR="00DE04D5" w:rsidRPr="00ED4470" w:rsidRDefault="00DE04D5" w:rsidP="006A0229">
            <w:pPr>
              <w:pStyle w:val="TableText"/>
            </w:pPr>
          </w:p>
        </w:tc>
        <w:tc>
          <w:tcPr>
            <w:tcW w:w="1609" w:type="dxa"/>
            <w:vAlign w:val="center"/>
          </w:tcPr>
          <w:p w14:paraId="1C9F4BDC" w14:textId="77777777" w:rsidR="00DE04D5" w:rsidRPr="00ED4470" w:rsidRDefault="00DE04D5" w:rsidP="006A0229">
            <w:pPr>
              <w:pStyle w:val="TableText"/>
            </w:pPr>
          </w:p>
        </w:tc>
        <w:tc>
          <w:tcPr>
            <w:tcW w:w="1504" w:type="dxa"/>
            <w:vAlign w:val="center"/>
          </w:tcPr>
          <w:p w14:paraId="262DEB99" w14:textId="77777777" w:rsidR="00DE04D5" w:rsidRPr="00ED4470" w:rsidRDefault="00DE04D5" w:rsidP="006A0229">
            <w:pPr>
              <w:pStyle w:val="TableText"/>
            </w:pPr>
          </w:p>
        </w:tc>
        <w:tc>
          <w:tcPr>
            <w:tcW w:w="1807" w:type="dxa"/>
            <w:vAlign w:val="center"/>
          </w:tcPr>
          <w:p w14:paraId="4AB41AA8" w14:textId="77777777" w:rsidR="00DE04D5" w:rsidRPr="00ED4470" w:rsidRDefault="00DE04D5" w:rsidP="006A0229">
            <w:pPr>
              <w:pStyle w:val="TableText"/>
            </w:pPr>
          </w:p>
        </w:tc>
        <w:tc>
          <w:tcPr>
            <w:tcW w:w="1459" w:type="dxa"/>
            <w:vAlign w:val="center"/>
          </w:tcPr>
          <w:p w14:paraId="7A6F8335" w14:textId="77777777" w:rsidR="00DE04D5" w:rsidRPr="00ED4470" w:rsidRDefault="00DE04D5" w:rsidP="006A0229">
            <w:pPr>
              <w:pStyle w:val="TableText"/>
            </w:pPr>
          </w:p>
        </w:tc>
        <w:tc>
          <w:tcPr>
            <w:tcW w:w="1259" w:type="dxa"/>
            <w:vAlign w:val="center"/>
          </w:tcPr>
          <w:p w14:paraId="230982D7" w14:textId="77777777" w:rsidR="00DE04D5" w:rsidRPr="00ED4470" w:rsidRDefault="00DE04D5" w:rsidP="006A0229">
            <w:pPr>
              <w:pStyle w:val="TableText"/>
            </w:pPr>
          </w:p>
        </w:tc>
      </w:tr>
      <w:tr w:rsidR="00DE04D5" w:rsidRPr="00ED4470" w14:paraId="7AA1FB2A" w14:textId="77777777" w:rsidTr="006A0229">
        <w:trPr>
          <w:trHeight w:val="850"/>
        </w:trPr>
        <w:tc>
          <w:tcPr>
            <w:tcW w:w="1403" w:type="dxa"/>
            <w:vAlign w:val="center"/>
          </w:tcPr>
          <w:p w14:paraId="2BB90BF0" w14:textId="77777777" w:rsidR="00DE04D5" w:rsidRPr="00ED4470" w:rsidRDefault="00DE04D5" w:rsidP="006A0229">
            <w:pPr>
              <w:pStyle w:val="TableText"/>
            </w:pPr>
          </w:p>
        </w:tc>
        <w:tc>
          <w:tcPr>
            <w:tcW w:w="1609" w:type="dxa"/>
            <w:vAlign w:val="center"/>
          </w:tcPr>
          <w:p w14:paraId="750BCEAD" w14:textId="77777777" w:rsidR="00DE04D5" w:rsidRPr="00ED4470" w:rsidRDefault="00DE04D5" w:rsidP="006A0229">
            <w:pPr>
              <w:pStyle w:val="TableText"/>
            </w:pPr>
          </w:p>
        </w:tc>
        <w:tc>
          <w:tcPr>
            <w:tcW w:w="1504" w:type="dxa"/>
            <w:vAlign w:val="center"/>
          </w:tcPr>
          <w:p w14:paraId="6104B08A" w14:textId="77777777" w:rsidR="00DE04D5" w:rsidRPr="00ED4470" w:rsidRDefault="00DE04D5" w:rsidP="006A0229">
            <w:pPr>
              <w:pStyle w:val="TableText"/>
            </w:pPr>
          </w:p>
        </w:tc>
        <w:tc>
          <w:tcPr>
            <w:tcW w:w="1807" w:type="dxa"/>
            <w:vAlign w:val="center"/>
          </w:tcPr>
          <w:p w14:paraId="0BF59B57" w14:textId="77777777" w:rsidR="00DE04D5" w:rsidRPr="00ED4470" w:rsidRDefault="00DE04D5" w:rsidP="006A0229">
            <w:pPr>
              <w:pStyle w:val="TableText"/>
            </w:pPr>
          </w:p>
        </w:tc>
        <w:tc>
          <w:tcPr>
            <w:tcW w:w="1459" w:type="dxa"/>
            <w:vAlign w:val="center"/>
          </w:tcPr>
          <w:p w14:paraId="68552016" w14:textId="77777777" w:rsidR="00DE04D5" w:rsidRPr="00ED4470" w:rsidRDefault="00DE04D5" w:rsidP="006A0229">
            <w:pPr>
              <w:pStyle w:val="TableText"/>
            </w:pPr>
          </w:p>
        </w:tc>
        <w:tc>
          <w:tcPr>
            <w:tcW w:w="1259" w:type="dxa"/>
            <w:vAlign w:val="center"/>
          </w:tcPr>
          <w:p w14:paraId="24BCD0C6" w14:textId="77777777" w:rsidR="00DE04D5" w:rsidRPr="00ED4470" w:rsidRDefault="00DE04D5" w:rsidP="006A0229">
            <w:pPr>
              <w:pStyle w:val="TableText"/>
            </w:pPr>
          </w:p>
        </w:tc>
      </w:tr>
      <w:tr w:rsidR="00DE04D5" w:rsidRPr="00ED4470" w14:paraId="03FC4312" w14:textId="77777777" w:rsidTr="006A0229">
        <w:trPr>
          <w:trHeight w:val="850"/>
        </w:trPr>
        <w:tc>
          <w:tcPr>
            <w:tcW w:w="1403" w:type="dxa"/>
            <w:vAlign w:val="center"/>
          </w:tcPr>
          <w:p w14:paraId="332D8626" w14:textId="77777777" w:rsidR="00DE04D5" w:rsidRPr="00ED4470" w:rsidRDefault="00DE04D5" w:rsidP="006A0229">
            <w:pPr>
              <w:pStyle w:val="TableText"/>
            </w:pPr>
          </w:p>
        </w:tc>
        <w:tc>
          <w:tcPr>
            <w:tcW w:w="1609" w:type="dxa"/>
            <w:vAlign w:val="center"/>
          </w:tcPr>
          <w:p w14:paraId="74803E70" w14:textId="77777777" w:rsidR="00DE04D5" w:rsidRPr="00ED4470" w:rsidRDefault="00DE04D5" w:rsidP="006A0229">
            <w:pPr>
              <w:pStyle w:val="TableText"/>
            </w:pPr>
          </w:p>
        </w:tc>
        <w:tc>
          <w:tcPr>
            <w:tcW w:w="1504" w:type="dxa"/>
            <w:vAlign w:val="center"/>
          </w:tcPr>
          <w:p w14:paraId="76E83855" w14:textId="77777777" w:rsidR="00DE04D5" w:rsidRPr="00ED4470" w:rsidRDefault="00DE04D5" w:rsidP="006A0229">
            <w:pPr>
              <w:pStyle w:val="TableText"/>
            </w:pPr>
          </w:p>
        </w:tc>
        <w:tc>
          <w:tcPr>
            <w:tcW w:w="1807" w:type="dxa"/>
            <w:vAlign w:val="center"/>
          </w:tcPr>
          <w:p w14:paraId="45C61994" w14:textId="77777777" w:rsidR="00DE04D5" w:rsidRPr="00ED4470" w:rsidRDefault="00DE04D5" w:rsidP="006A0229">
            <w:pPr>
              <w:pStyle w:val="TableText"/>
            </w:pPr>
          </w:p>
        </w:tc>
        <w:tc>
          <w:tcPr>
            <w:tcW w:w="1459" w:type="dxa"/>
            <w:vAlign w:val="center"/>
          </w:tcPr>
          <w:p w14:paraId="5BD0109D" w14:textId="77777777" w:rsidR="00DE04D5" w:rsidRPr="00ED4470" w:rsidRDefault="00DE04D5" w:rsidP="006A0229">
            <w:pPr>
              <w:pStyle w:val="TableText"/>
            </w:pPr>
          </w:p>
        </w:tc>
        <w:tc>
          <w:tcPr>
            <w:tcW w:w="1259" w:type="dxa"/>
            <w:vAlign w:val="center"/>
          </w:tcPr>
          <w:p w14:paraId="581A4CAC" w14:textId="77777777" w:rsidR="00DE04D5" w:rsidRPr="00ED4470" w:rsidRDefault="00DE04D5" w:rsidP="006A0229">
            <w:pPr>
              <w:pStyle w:val="TableText"/>
            </w:pPr>
          </w:p>
        </w:tc>
      </w:tr>
    </w:tbl>
    <w:p w14:paraId="217CC956" w14:textId="6669F721" w:rsidR="00DE04D5" w:rsidRPr="007219AD" w:rsidRDefault="00DE04D5" w:rsidP="00DE04D5">
      <w:pPr>
        <w:pStyle w:val="Note"/>
        <w:rPr>
          <w:rFonts w:cs="Segoe UI"/>
          <w:szCs w:val="17"/>
        </w:rPr>
      </w:pPr>
      <w:r w:rsidRPr="002925B3">
        <w:rPr>
          <w:rFonts w:cs="Segoe UI"/>
          <w:szCs w:val="17"/>
          <w:vertAlign w:val="superscript"/>
        </w:rPr>
        <w:t>2</w:t>
      </w:r>
      <w:r w:rsidR="002925B3">
        <w:rPr>
          <w:rFonts w:cs="Segoe UI"/>
          <w:szCs w:val="17"/>
        </w:rPr>
        <w:t xml:space="preserve"> </w:t>
      </w:r>
      <w:r w:rsidRPr="007219AD">
        <w:rPr>
          <w:rFonts w:cs="Segoe UI"/>
          <w:szCs w:val="17"/>
        </w:rPr>
        <w:t xml:space="preserve">If no, please state the date the product was last supplied. Further information on the different registration situations is available on the Medsafe website: </w:t>
      </w:r>
      <w:hyperlink r:id="rId12" w:history="1">
        <w:r w:rsidRPr="007219AD">
          <w:rPr>
            <w:rStyle w:val="Hyperlink"/>
            <w:rFonts w:cs="Segoe UI"/>
            <w:szCs w:val="17"/>
          </w:rPr>
          <w:t>https://www.medsafe.govt.nz/Medicines/registration-situation.asp</w:t>
        </w:r>
      </w:hyperlink>
    </w:p>
    <w:p w14:paraId="25BFC95B" w14:textId="77777777" w:rsidR="00DE04D5" w:rsidRPr="00F9428E" w:rsidRDefault="00DE04D5" w:rsidP="00DE04D5">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bookmarkStart w:id="1" w:name="_Toc19269781"/>
      <w:r>
        <w:rPr>
          <w:rFonts w:ascii="Segoe UI" w:hAnsi="Segoe UI"/>
          <w:b/>
          <w:color w:val="0A6AB4"/>
          <w:spacing w:val="-5"/>
          <w:sz w:val="48"/>
          <w:lang w:val="en-NZ" w:eastAsia="en-GB"/>
        </w:rPr>
        <w:lastRenderedPageBreak/>
        <w:t>S</w:t>
      </w:r>
      <w:r w:rsidRPr="00F9428E">
        <w:rPr>
          <w:rFonts w:ascii="Segoe UI" w:hAnsi="Segoe UI"/>
          <w:b/>
          <w:color w:val="0A6AB4"/>
          <w:spacing w:val="-5"/>
          <w:sz w:val="48"/>
          <w:lang w:val="en-NZ" w:eastAsia="en-GB"/>
        </w:rPr>
        <w:t>ection 2: Applicant and sponsor details</w:t>
      </w:r>
      <w:bookmarkEnd w:id="1"/>
    </w:p>
    <w:p w14:paraId="499C80B3" w14:textId="77777777" w:rsidR="00DE04D5" w:rsidRDefault="00DE04D5" w:rsidP="00DE04D5">
      <w:pPr>
        <w:rPr>
          <w:rFonts w:ascii="Arial" w:hAnsi="Arial" w:cs="Arial"/>
          <w:b/>
        </w:rPr>
      </w:pPr>
    </w:p>
    <w:p w14:paraId="1402284C" w14:textId="77777777" w:rsidR="00DE04D5" w:rsidRDefault="00DE04D5" w:rsidP="00DE04D5"/>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04"/>
        <w:gridCol w:w="4492"/>
      </w:tblGrid>
      <w:tr w:rsidR="00DE04D5" w14:paraId="18D8953D" w14:textId="77777777" w:rsidTr="006A0229">
        <w:tc>
          <w:tcPr>
            <w:tcW w:w="4504" w:type="dxa"/>
            <w:shd w:val="pct15" w:color="auto" w:fill="auto"/>
          </w:tcPr>
          <w:p w14:paraId="31D0BA36" w14:textId="77777777" w:rsidR="00DE04D5" w:rsidRDefault="00DE04D5" w:rsidP="006A0229">
            <w:pPr>
              <w:pStyle w:val="Table"/>
            </w:pPr>
            <w:r>
              <w:t>Name, job title and address of person submitting the notification (the applicant):</w:t>
            </w:r>
          </w:p>
          <w:p w14:paraId="2F8471D9" w14:textId="77777777" w:rsidR="00DE04D5" w:rsidRPr="00333C12" w:rsidRDefault="00DE04D5" w:rsidP="006A0229">
            <w:pPr>
              <w:pStyle w:val="Table"/>
              <w:rPr>
                <w:b w:val="0"/>
                <w:bCs/>
                <w:sz w:val="18"/>
                <w:szCs w:val="18"/>
              </w:rPr>
            </w:pPr>
            <w:r w:rsidRPr="00333C12">
              <w:rPr>
                <w:b w:val="0"/>
                <w:bCs/>
                <w:sz w:val="18"/>
                <w:szCs w:val="18"/>
              </w:rPr>
              <w:t>All correspondence about the application, including the invoice, will be sent to this person.</w:t>
            </w:r>
          </w:p>
          <w:p w14:paraId="07106F92" w14:textId="77777777" w:rsidR="00DE04D5" w:rsidRDefault="00DE04D5" w:rsidP="006A0229">
            <w:pPr>
              <w:pStyle w:val="Table"/>
            </w:pPr>
            <w:r>
              <w:rPr>
                <w:b w:val="0"/>
                <w:bCs/>
                <w:sz w:val="18"/>
                <w:szCs w:val="18"/>
              </w:rPr>
              <w:t xml:space="preserve">NB: </w:t>
            </w:r>
            <w:r w:rsidRPr="00333C12">
              <w:rPr>
                <w:b w:val="0"/>
                <w:bCs/>
                <w:sz w:val="18"/>
                <w:szCs w:val="18"/>
              </w:rPr>
              <w:t>If a letter of authorisation has not already been provided from the sponsor, please include this</w:t>
            </w:r>
            <w:r>
              <w:rPr>
                <w:b w:val="0"/>
                <w:bCs/>
                <w:sz w:val="18"/>
                <w:szCs w:val="18"/>
              </w:rPr>
              <w:t>.</w:t>
            </w:r>
          </w:p>
        </w:tc>
        <w:tc>
          <w:tcPr>
            <w:tcW w:w="4492" w:type="dxa"/>
          </w:tcPr>
          <w:p w14:paraId="1C94F06F" w14:textId="77777777" w:rsidR="00DE04D5" w:rsidRDefault="00DE04D5" w:rsidP="006A0229">
            <w:pPr>
              <w:pStyle w:val="TableText"/>
            </w:pPr>
          </w:p>
        </w:tc>
      </w:tr>
      <w:tr w:rsidR="00DE04D5" w14:paraId="347C5413" w14:textId="77777777" w:rsidTr="006A0229">
        <w:tc>
          <w:tcPr>
            <w:tcW w:w="4504" w:type="dxa"/>
            <w:shd w:val="pct15" w:color="auto" w:fill="auto"/>
          </w:tcPr>
          <w:p w14:paraId="47E20081" w14:textId="77777777" w:rsidR="00DE04D5" w:rsidRDefault="00DE04D5" w:rsidP="006A0229">
            <w:pPr>
              <w:pStyle w:val="Table"/>
            </w:pPr>
            <w:r>
              <w:t>Applicant email address:</w:t>
            </w:r>
          </w:p>
          <w:p w14:paraId="443A294F" w14:textId="77777777" w:rsidR="00DE04D5" w:rsidRDefault="00DE04D5" w:rsidP="006A0229">
            <w:pPr>
              <w:pStyle w:val="Table"/>
            </w:pPr>
            <w:r>
              <w:t>This should be the company’s generic email address (if available)</w:t>
            </w:r>
          </w:p>
        </w:tc>
        <w:tc>
          <w:tcPr>
            <w:tcW w:w="4492" w:type="dxa"/>
          </w:tcPr>
          <w:p w14:paraId="064F8A61" w14:textId="77777777" w:rsidR="00DE04D5" w:rsidRDefault="00DE04D5" w:rsidP="006A0229">
            <w:pPr>
              <w:pStyle w:val="TableText"/>
            </w:pPr>
          </w:p>
        </w:tc>
      </w:tr>
      <w:tr w:rsidR="00DE04D5" w14:paraId="3121CCDB" w14:textId="77777777" w:rsidTr="006A0229">
        <w:tc>
          <w:tcPr>
            <w:tcW w:w="4504" w:type="dxa"/>
            <w:shd w:val="pct15" w:color="auto" w:fill="auto"/>
          </w:tcPr>
          <w:p w14:paraId="20B23685" w14:textId="77777777" w:rsidR="00DE04D5" w:rsidRDefault="00DE04D5" w:rsidP="006A0229">
            <w:pPr>
              <w:pStyle w:val="Table"/>
            </w:pPr>
            <w:r>
              <w:t>DMF holder email address (if applicable):</w:t>
            </w:r>
          </w:p>
          <w:p w14:paraId="6FE24915" w14:textId="77777777" w:rsidR="00DE04D5" w:rsidRDefault="00DE04D5" w:rsidP="006A0229">
            <w:pPr>
              <w:pStyle w:val="Table"/>
            </w:pPr>
          </w:p>
        </w:tc>
        <w:tc>
          <w:tcPr>
            <w:tcW w:w="4492" w:type="dxa"/>
          </w:tcPr>
          <w:p w14:paraId="571A9061" w14:textId="77777777" w:rsidR="00DE04D5" w:rsidRDefault="00DE04D5" w:rsidP="006A0229">
            <w:pPr>
              <w:pStyle w:val="TableText"/>
            </w:pPr>
          </w:p>
        </w:tc>
      </w:tr>
      <w:tr w:rsidR="00DE04D5" w14:paraId="1C5CA01A" w14:textId="77777777" w:rsidTr="006A0229">
        <w:tc>
          <w:tcPr>
            <w:tcW w:w="4504" w:type="dxa"/>
            <w:shd w:val="pct15" w:color="auto" w:fill="auto"/>
          </w:tcPr>
          <w:p w14:paraId="78BCAB72" w14:textId="77777777" w:rsidR="00DE04D5" w:rsidRDefault="00DE04D5" w:rsidP="006A0229">
            <w:pPr>
              <w:pStyle w:val="Table"/>
            </w:pPr>
            <w:r>
              <w:t>New Zealand sponsor name and street address:</w:t>
            </w:r>
          </w:p>
          <w:p w14:paraId="790A35F6" w14:textId="77777777" w:rsidR="00DE04D5" w:rsidRPr="006E7C3F" w:rsidRDefault="00DE04D5" w:rsidP="006A0229">
            <w:pPr>
              <w:pStyle w:val="Table"/>
              <w:rPr>
                <w:sz w:val="16"/>
              </w:rPr>
            </w:pPr>
          </w:p>
          <w:p w14:paraId="17C520D2" w14:textId="77777777" w:rsidR="00DE04D5" w:rsidRDefault="00DE04D5" w:rsidP="006A0229">
            <w:pPr>
              <w:pStyle w:val="Table"/>
            </w:pPr>
          </w:p>
        </w:tc>
        <w:tc>
          <w:tcPr>
            <w:tcW w:w="4492" w:type="dxa"/>
          </w:tcPr>
          <w:p w14:paraId="0088D4E9" w14:textId="77777777" w:rsidR="00DE04D5" w:rsidRDefault="00DE04D5" w:rsidP="006A0229">
            <w:pPr>
              <w:pStyle w:val="TableText"/>
            </w:pPr>
          </w:p>
        </w:tc>
      </w:tr>
      <w:tr w:rsidR="00DE04D5" w14:paraId="7EDE64E0" w14:textId="77777777" w:rsidTr="006A0229">
        <w:tc>
          <w:tcPr>
            <w:tcW w:w="4504" w:type="dxa"/>
            <w:shd w:val="pct15" w:color="auto" w:fill="auto"/>
          </w:tcPr>
          <w:p w14:paraId="2876B46E" w14:textId="77777777" w:rsidR="00DE04D5" w:rsidRDefault="00DE04D5" w:rsidP="006A0229">
            <w:pPr>
              <w:pStyle w:val="Table"/>
            </w:pPr>
            <w:r>
              <w:t>C</w:t>
            </w:r>
            <w:r w:rsidRPr="006B1FCE">
              <w:t xml:space="preserve">ustomer reference </w:t>
            </w:r>
            <w:r>
              <w:t xml:space="preserve">code for invoice </w:t>
            </w:r>
            <w:r w:rsidRPr="006B1FCE">
              <w:t>(maximum 20 characters)</w:t>
            </w:r>
            <w:r>
              <w:t>:</w:t>
            </w:r>
          </w:p>
        </w:tc>
        <w:tc>
          <w:tcPr>
            <w:tcW w:w="4492" w:type="dxa"/>
          </w:tcPr>
          <w:p w14:paraId="6CF49AAA" w14:textId="77777777" w:rsidR="00DE04D5" w:rsidRDefault="00DE04D5" w:rsidP="006A0229">
            <w:pPr>
              <w:pStyle w:val="TableText"/>
            </w:pPr>
          </w:p>
        </w:tc>
      </w:tr>
    </w:tbl>
    <w:p w14:paraId="34D0EA60" w14:textId="77777777" w:rsidR="00DE04D5" w:rsidRDefault="00DE04D5" w:rsidP="00DE04D5">
      <w:pPr>
        <w:rPr>
          <w:rFonts w:ascii="Arial" w:hAnsi="Arial" w:cs="Arial"/>
          <w:b/>
        </w:rPr>
      </w:pPr>
    </w:p>
    <w:p w14:paraId="4DBC283C" w14:textId="77777777" w:rsidR="00DE04D5" w:rsidRDefault="00DE04D5" w:rsidP="00DE04D5">
      <w:pPr>
        <w:rPr>
          <w:rFonts w:ascii="Arial" w:hAnsi="Arial" w:cs="Arial"/>
        </w:rPr>
      </w:pPr>
    </w:p>
    <w:p w14:paraId="46606AF3" w14:textId="77777777" w:rsidR="00DE04D5" w:rsidRDefault="00DE04D5" w:rsidP="00DE04D5">
      <w:pPr>
        <w:rPr>
          <w:rFonts w:ascii="Arial" w:hAnsi="Arial" w:cs="Arial"/>
          <w:b/>
          <w:bCs/>
          <w:i/>
          <w:iCs/>
        </w:rPr>
      </w:pPr>
    </w:p>
    <w:p w14:paraId="7BF3CE5B" w14:textId="77777777" w:rsidR="00DE04D5" w:rsidRDefault="00DE04D5" w:rsidP="00DE04D5">
      <w:pPr>
        <w:ind w:right="1620"/>
        <w:rPr>
          <w:rFonts w:ascii="Arial" w:hAnsi="Arial" w:cs="Arial"/>
          <w:b/>
          <w:bCs/>
          <w:i/>
          <w:iCs/>
        </w:rPr>
      </w:pPr>
    </w:p>
    <w:p w14:paraId="53407058" w14:textId="77777777" w:rsidR="00DE04D5" w:rsidRDefault="00DE04D5" w:rsidP="00DE04D5">
      <w:pPr>
        <w:ind w:right="1620"/>
        <w:rPr>
          <w:rFonts w:ascii="Arial" w:hAnsi="Arial"/>
        </w:rPr>
      </w:pPr>
    </w:p>
    <w:p w14:paraId="6A22C066" w14:textId="77777777" w:rsidR="00DE04D5" w:rsidRDefault="00DE04D5" w:rsidP="00DE04D5">
      <w:pPr>
        <w:ind w:right="1620"/>
        <w:rPr>
          <w:rFonts w:ascii="Arial" w:hAnsi="Arial"/>
        </w:rPr>
      </w:pPr>
    </w:p>
    <w:p w14:paraId="523C007D" w14:textId="77777777" w:rsidR="00DE04D5" w:rsidRDefault="00DE04D5" w:rsidP="00DE04D5">
      <w:pPr>
        <w:ind w:right="1620"/>
        <w:rPr>
          <w:rFonts w:ascii="Arial" w:hAnsi="Arial"/>
        </w:rPr>
      </w:pPr>
    </w:p>
    <w:p w14:paraId="62EBA9C7" w14:textId="77777777" w:rsidR="00DE04D5" w:rsidRDefault="00DE04D5" w:rsidP="00DE04D5">
      <w:pPr>
        <w:ind w:right="1620"/>
        <w:rPr>
          <w:rFonts w:ascii="Arial" w:hAnsi="Arial"/>
        </w:rPr>
      </w:pPr>
    </w:p>
    <w:p w14:paraId="05DD267E" w14:textId="77777777" w:rsidR="00DE04D5" w:rsidRDefault="00DE04D5" w:rsidP="00DE04D5">
      <w:pPr>
        <w:jc w:val="right"/>
        <w:rPr>
          <w:rFonts w:ascii="Arial" w:hAnsi="Arial"/>
          <w:b/>
          <w:sz w:val="16"/>
        </w:rPr>
      </w:pPr>
      <w:r>
        <w:rPr>
          <w:rFonts w:ascii="Arial" w:hAnsi="Arial"/>
          <w:b/>
          <w:sz w:val="22"/>
        </w:rPr>
        <w:br w:type="page"/>
      </w:r>
    </w:p>
    <w:p w14:paraId="5CCEFD68" w14:textId="77777777" w:rsidR="00DE04D5" w:rsidRPr="00F9428E" w:rsidRDefault="00DE04D5" w:rsidP="00DE04D5">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bookmarkStart w:id="2" w:name="_Toc19269782"/>
      <w:r w:rsidRPr="00F9428E">
        <w:rPr>
          <w:rFonts w:ascii="Segoe UI" w:hAnsi="Segoe UI"/>
          <w:b/>
          <w:color w:val="0A6AB4"/>
          <w:spacing w:val="-5"/>
          <w:sz w:val="48"/>
          <w:lang w:val="en-NZ" w:eastAsia="en-GB"/>
        </w:rPr>
        <w:lastRenderedPageBreak/>
        <w:t>Section 3: Proposed changes</w:t>
      </w:r>
      <w:bookmarkEnd w:id="2"/>
    </w:p>
    <w:p w14:paraId="0BDC6B0E" w14:textId="77777777" w:rsidR="00DE04D5" w:rsidRPr="00F019B0" w:rsidRDefault="00DE04D5" w:rsidP="00DE04D5">
      <w:pPr>
        <w:pStyle w:val="Heading3"/>
        <w:rPr>
          <w:rFonts w:ascii="Segoe UI" w:hAnsi="Segoe UI" w:cs="Times New Roman"/>
          <w:b w:val="0"/>
          <w:bCs w:val="0"/>
          <w:color w:val="0A6AB4"/>
          <w:spacing w:val="-5"/>
          <w:sz w:val="36"/>
          <w:szCs w:val="20"/>
          <w:lang w:val="en-NZ" w:eastAsia="en-GB"/>
        </w:rPr>
      </w:pPr>
      <w:bookmarkStart w:id="3" w:name="_Toc19269783"/>
      <w:r w:rsidRPr="00F019B0">
        <w:rPr>
          <w:rFonts w:ascii="Segoe UI" w:hAnsi="Segoe UI" w:cs="Times New Roman"/>
          <w:b w:val="0"/>
          <w:bCs w:val="0"/>
          <w:color w:val="0A6AB4"/>
          <w:spacing w:val="-5"/>
          <w:sz w:val="36"/>
          <w:szCs w:val="20"/>
          <w:lang w:val="en-NZ" w:eastAsia="en-GB"/>
        </w:rPr>
        <w:t>Changes to product name</w:t>
      </w:r>
      <w:bookmarkEnd w:id="3"/>
    </w:p>
    <w:p w14:paraId="2203BD9F"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F9428E">
        <w:rPr>
          <w:rFonts w:ascii="Segoe UI" w:hAnsi="Segoe UI"/>
          <w:i/>
          <w:sz w:val="21"/>
          <w:lang w:val="en-NZ" w:eastAsia="en-GB"/>
        </w:rPr>
        <w:t>Note:</w:t>
      </w:r>
      <w:r w:rsidRPr="00F9428E">
        <w:rPr>
          <w:rFonts w:ascii="Segoe UI" w:hAnsi="Segoe UI"/>
          <w:b/>
          <w:sz w:val="21"/>
          <w:lang w:val="en-NZ" w:eastAsia="en-GB"/>
        </w:rPr>
        <w:t xml:space="preserve"> </w:t>
      </w:r>
      <w:r w:rsidRPr="00F9428E">
        <w:rPr>
          <w:rFonts w:ascii="Segoe UI" w:hAnsi="Segoe UI"/>
          <w:sz w:val="21"/>
          <w:lang w:val="en-NZ" w:eastAsia="en-GB"/>
        </w:rPr>
        <w:t xml:space="preserve">If a product is to be marketed under a new name in addition to the existing name, Medsafe regards this as a new product and a New Medicine Application </w:t>
      </w:r>
      <w:r>
        <w:rPr>
          <w:rFonts w:ascii="Segoe UI" w:hAnsi="Segoe UI"/>
          <w:sz w:val="21"/>
          <w:lang w:val="en-NZ" w:eastAsia="en-GB"/>
        </w:rPr>
        <w:t>is required</w:t>
      </w:r>
      <w:r w:rsidRPr="00F9428E">
        <w:rPr>
          <w:rFonts w:ascii="Segoe UI" w:hAnsi="Segoe UI"/>
          <w:sz w:val="21"/>
          <w:lang w:val="en-NZ" w:eastAsia="en-GB"/>
        </w:rPr>
        <w:t>.</w:t>
      </w:r>
    </w:p>
    <w:p w14:paraId="048E45D2" w14:textId="77777777" w:rsidR="00DE04D5" w:rsidRDefault="00DE04D5" w:rsidP="00DE04D5">
      <w:pPr>
        <w:rPr>
          <w:rFonts w:ascii="Arial" w:hAnsi="Arial"/>
          <w:b/>
          <w:sz w:val="22"/>
        </w:rPr>
      </w:pPr>
    </w:p>
    <w:tbl>
      <w:tblPr>
        <w:tblW w:w="8640" w:type="dxa"/>
        <w:tblInd w:w="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70"/>
        <w:gridCol w:w="5610"/>
        <w:gridCol w:w="2160"/>
      </w:tblGrid>
      <w:tr w:rsidR="00DE04D5" w:rsidRPr="00F9428E" w14:paraId="60E485C5" w14:textId="77777777" w:rsidTr="006A0229">
        <w:tc>
          <w:tcPr>
            <w:tcW w:w="870" w:type="dxa"/>
            <w:tcBorders>
              <w:top w:val="nil"/>
              <w:left w:val="nil"/>
              <w:bottom w:val="nil"/>
              <w:right w:val="nil"/>
            </w:tcBorders>
          </w:tcPr>
          <w:p w14:paraId="61194096"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Check</w:t>
            </w:r>
            <w:r>
              <w:rPr>
                <w:rFonts w:ascii="Segoe UI" w:hAnsi="Segoe UI"/>
                <w:b/>
                <w:i/>
                <w:sz w:val="18"/>
                <w:lang w:val="en-NZ" w:eastAsia="en-GB"/>
              </w:rPr>
              <w:t xml:space="preserve"> </w:t>
            </w:r>
            <w:r w:rsidRPr="00321BD4">
              <w:rPr>
                <w:rFonts w:ascii="Segoe UI" w:hAnsi="Segoe UI"/>
                <w:b/>
                <w:i/>
                <w:sz w:val="18"/>
                <w:lang w:val="en-NZ" w:eastAsia="en-GB"/>
              </w:rPr>
              <w:t>box</w:t>
            </w:r>
          </w:p>
        </w:tc>
        <w:tc>
          <w:tcPr>
            <w:tcW w:w="5610" w:type="dxa"/>
            <w:tcBorders>
              <w:top w:val="nil"/>
              <w:left w:val="nil"/>
              <w:bottom w:val="nil"/>
              <w:right w:val="nil"/>
            </w:tcBorders>
          </w:tcPr>
          <w:p w14:paraId="20CF9648"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Description of change</w:t>
            </w:r>
          </w:p>
        </w:tc>
        <w:tc>
          <w:tcPr>
            <w:tcW w:w="2160" w:type="dxa"/>
            <w:tcBorders>
              <w:top w:val="nil"/>
              <w:left w:val="nil"/>
              <w:bottom w:val="single" w:sz="12" w:space="0" w:color="auto"/>
              <w:right w:val="nil"/>
            </w:tcBorders>
          </w:tcPr>
          <w:p w14:paraId="56C50F30"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Product type &amp; fee</w:t>
            </w:r>
          </w:p>
        </w:tc>
      </w:tr>
      <w:tr w:rsidR="00DE04D5" w:rsidRPr="00F9428E" w14:paraId="451CC82D" w14:textId="77777777" w:rsidTr="006A0229">
        <w:sdt>
          <w:sdtPr>
            <w:rPr>
              <w:rFonts w:ascii="Segoe UI" w:hAnsi="Segoe UI"/>
              <w:sz w:val="36"/>
              <w:szCs w:val="36"/>
              <w:lang w:val="en-NZ" w:eastAsia="en-GB"/>
            </w:rPr>
            <w:id w:val="1357616606"/>
            <w14:checkbox>
              <w14:checked w14:val="0"/>
              <w14:checkedState w14:val="2612" w14:font="MS Gothic"/>
              <w14:uncheckedState w14:val="2610" w14:font="MS Gothic"/>
            </w14:checkbox>
          </w:sdtPr>
          <w:sdtContent>
            <w:tc>
              <w:tcPr>
                <w:tcW w:w="870" w:type="dxa"/>
                <w:tcBorders>
                  <w:top w:val="single" w:sz="12" w:space="0" w:color="auto"/>
                  <w:left w:val="single" w:sz="12" w:space="0" w:color="auto"/>
                  <w:bottom w:val="single" w:sz="12" w:space="0" w:color="auto"/>
                  <w:right w:val="single" w:sz="6" w:space="0" w:color="auto"/>
                </w:tcBorders>
              </w:tcPr>
              <w:p w14:paraId="39ECAE88"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10" w:type="dxa"/>
            <w:tcBorders>
              <w:top w:val="single" w:sz="12" w:space="0" w:color="auto"/>
              <w:left w:val="single" w:sz="6" w:space="0" w:color="auto"/>
              <w:bottom w:val="single" w:sz="12" w:space="0" w:color="auto"/>
              <w:right w:val="single" w:sz="6" w:space="0" w:color="auto"/>
            </w:tcBorders>
          </w:tcPr>
          <w:p w14:paraId="47F07AB0"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Product name</w:t>
            </w:r>
          </w:p>
          <w:p w14:paraId="6F9F7F43" w14:textId="77777777" w:rsidR="00DE04D5" w:rsidRPr="00DF2A1A" w:rsidRDefault="00DE04D5" w:rsidP="006A0229">
            <w:pPr>
              <w:pStyle w:val="ListNumber"/>
              <w:numPr>
                <w:ilvl w:val="0"/>
                <w:numId w:val="0"/>
              </w:numPr>
              <w:spacing w:after="60"/>
              <w:rPr>
                <w:rFonts w:ascii="Segoe UI" w:hAnsi="Segoe UI"/>
                <w:sz w:val="18"/>
                <w:lang w:eastAsia="en-GB"/>
              </w:rPr>
            </w:pPr>
            <w:r>
              <w:rPr>
                <w:rFonts w:ascii="Segoe UI" w:hAnsi="Segoe UI"/>
                <w:b w:val="0"/>
                <w:sz w:val="18"/>
                <w:lang w:eastAsia="en-GB"/>
              </w:rPr>
              <w:t>–</w:t>
            </w:r>
            <w:r>
              <w:rPr>
                <w:rFonts w:ascii="Segoe UI" w:hAnsi="Segoe UI"/>
                <w:bCs/>
                <w:sz w:val="18"/>
                <w:lang w:eastAsia="en-GB"/>
              </w:rPr>
              <w:t xml:space="preserve"> </w:t>
            </w:r>
            <w:r w:rsidRPr="00EA38C2">
              <w:rPr>
                <w:rFonts w:ascii="Segoe UI" w:hAnsi="Segoe UI"/>
                <w:bCs/>
                <w:sz w:val="18"/>
                <w:lang w:eastAsia="en-GB"/>
              </w:rPr>
              <w:t>N</w:t>
            </w:r>
            <w:r w:rsidRPr="00247DDC">
              <w:rPr>
                <w:rFonts w:ascii="Segoe UI" w:hAnsi="Segoe UI"/>
                <w:bCs/>
                <w:sz w:val="18"/>
                <w:lang w:eastAsia="en-GB"/>
              </w:rPr>
              <w:t>ew product name to replace existing name with</w:t>
            </w:r>
            <w:r>
              <w:rPr>
                <w:rFonts w:ascii="Segoe UI" w:hAnsi="Segoe UI"/>
                <w:bCs/>
                <w:sz w:val="18"/>
                <w:lang w:eastAsia="en-GB"/>
              </w:rPr>
              <w:t xml:space="preserve"> </w:t>
            </w:r>
            <w:r w:rsidRPr="00247DDC">
              <w:rPr>
                <w:rFonts w:ascii="Segoe UI" w:hAnsi="Segoe UI"/>
                <w:bCs/>
                <w:sz w:val="18"/>
                <w:lang w:eastAsia="en-GB"/>
              </w:rPr>
              <w:t>no change in formulation</w:t>
            </w:r>
          </w:p>
          <w:p w14:paraId="54E21890" w14:textId="77777777" w:rsidR="00DE04D5" w:rsidRPr="008549A1" w:rsidRDefault="00DE04D5" w:rsidP="006A0229">
            <w:pPr>
              <w:pStyle w:val="ListNumber"/>
              <w:numPr>
                <w:ilvl w:val="0"/>
                <w:numId w:val="0"/>
              </w:numPr>
              <w:spacing w:after="60"/>
              <w:ind w:left="283"/>
              <w:rPr>
                <w:rFonts w:ascii="Segoe UI" w:hAnsi="Segoe UI"/>
                <w:sz w:val="18"/>
                <w:lang w:eastAsia="en-GB"/>
              </w:rPr>
            </w:pPr>
          </w:p>
          <w:p w14:paraId="00D52375"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Consequential changes included (if applicable) are:</w:t>
            </w:r>
          </w:p>
          <w:p w14:paraId="0BBDFC80"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revised data sheet and labelling </w:t>
            </w:r>
          </w:p>
        </w:tc>
        <w:tc>
          <w:tcPr>
            <w:tcW w:w="2160" w:type="dxa"/>
            <w:tcBorders>
              <w:top w:val="single" w:sz="12" w:space="0" w:color="auto"/>
              <w:left w:val="single" w:sz="6" w:space="0" w:color="auto"/>
              <w:bottom w:val="single" w:sz="12" w:space="0" w:color="auto"/>
              <w:right w:val="single" w:sz="12" w:space="0" w:color="auto"/>
            </w:tcBorders>
          </w:tcPr>
          <w:p w14:paraId="128C686F"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865</w:t>
            </w:r>
          </w:p>
          <w:p w14:paraId="2F8F3691"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 xml:space="preserve">for </w:t>
            </w:r>
            <w:r w:rsidRPr="00F9428E">
              <w:rPr>
                <w:rFonts w:ascii="Segoe UI" w:hAnsi="Segoe UI"/>
                <w:i/>
                <w:sz w:val="18"/>
                <w:lang w:val="en-NZ" w:eastAsia="en-GB"/>
              </w:rPr>
              <w:t>each</w:t>
            </w:r>
            <w:r w:rsidRPr="00F9428E">
              <w:rPr>
                <w:rFonts w:ascii="Segoe UI" w:hAnsi="Segoe UI"/>
                <w:sz w:val="18"/>
                <w:lang w:val="en-NZ" w:eastAsia="en-GB"/>
              </w:rPr>
              <w:t xml:space="preserve"> new name</w:t>
            </w:r>
          </w:p>
          <w:p w14:paraId="242D1868"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10E00B1"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Number of </w:t>
            </w:r>
          </w:p>
          <w:p w14:paraId="413D839E"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new names: _________</w:t>
            </w:r>
          </w:p>
          <w:p w14:paraId="6FEF29A0"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7C38334C" w14:textId="77777777" w:rsidR="00DE04D5" w:rsidRDefault="00DE04D5" w:rsidP="00DE04D5">
      <w:pPr>
        <w:rPr>
          <w:rFonts w:ascii="Arial" w:hAnsi="Arial"/>
          <w:b/>
          <w:sz w:val="22"/>
        </w:rPr>
      </w:pPr>
    </w:p>
    <w:p w14:paraId="1314D95B"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bookmarkStart w:id="4" w:name="_Toc19269784"/>
      <w:r w:rsidRPr="00F9428E">
        <w:rPr>
          <w:rFonts w:ascii="Segoe UI" w:hAnsi="Segoe UI" w:cs="Times New Roman"/>
          <w:b w:val="0"/>
          <w:bCs w:val="0"/>
          <w:color w:val="0A6AB4"/>
          <w:spacing w:val="-5"/>
          <w:sz w:val="36"/>
          <w:szCs w:val="20"/>
          <w:lang w:val="en-NZ" w:eastAsia="en-GB"/>
        </w:rPr>
        <w:t>Changes to formulation</w:t>
      </w:r>
      <w:bookmarkEnd w:id="4"/>
    </w:p>
    <w:p w14:paraId="21E33D85" w14:textId="77777777" w:rsidR="00DE04D5" w:rsidRPr="00F9428E"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F9428E">
        <w:rPr>
          <w:rFonts w:ascii="Segoe UI" w:hAnsi="Segoe UI"/>
          <w:i/>
          <w:sz w:val="21"/>
          <w:lang w:val="en-NZ" w:eastAsia="en-GB"/>
        </w:rPr>
        <w:t xml:space="preserve">Note: </w:t>
      </w:r>
      <w:r w:rsidRPr="00F9428E">
        <w:rPr>
          <w:rFonts w:ascii="Segoe UI" w:hAnsi="Segoe UI"/>
          <w:sz w:val="21"/>
          <w:lang w:val="en-NZ" w:eastAsia="en-GB"/>
        </w:rPr>
        <w:t xml:space="preserve">If a </w:t>
      </w:r>
      <w:r>
        <w:rPr>
          <w:rFonts w:ascii="Segoe UI" w:hAnsi="Segoe UI"/>
          <w:sz w:val="21"/>
          <w:lang w:val="en-NZ" w:eastAsia="en-GB"/>
        </w:rPr>
        <w:t xml:space="preserve">change in </w:t>
      </w:r>
      <w:r w:rsidRPr="00F9428E">
        <w:rPr>
          <w:rFonts w:ascii="Segoe UI" w:hAnsi="Segoe UI"/>
          <w:sz w:val="21"/>
          <w:lang w:val="en-NZ" w:eastAsia="en-GB"/>
        </w:rPr>
        <w:t>formulation results in a change in the manufacturing process, th</w:t>
      </w:r>
      <w:r>
        <w:rPr>
          <w:rFonts w:ascii="Segoe UI" w:hAnsi="Segoe UI"/>
          <w:sz w:val="21"/>
          <w:lang w:val="en-NZ" w:eastAsia="en-GB"/>
        </w:rPr>
        <w:t>e change in process</w:t>
      </w:r>
      <w:r w:rsidRPr="00F9428E">
        <w:rPr>
          <w:rFonts w:ascii="Segoe UI" w:hAnsi="Segoe UI"/>
          <w:sz w:val="21"/>
          <w:lang w:val="en-NZ" w:eastAsia="en-GB"/>
        </w:rPr>
        <w:t xml:space="preserve"> must be notified </w:t>
      </w:r>
      <w:r>
        <w:rPr>
          <w:rFonts w:ascii="Segoe UI" w:hAnsi="Segoe UI"/>
          <w:sz w:val="21"/>
          <w:lang w:val="en-NZ" w:eastAsia="en-GB"/>
        </w:rPr>
        <w:t xml:space="preserve">separately under the change category </w:t>
      </w:r>
      <w:r w:rsidRPr="00247DDC">
        <w:rPr>
          <w:rFonts w:ascii="Segoe UI" w:hAnsi="Segoe UI"/>
          <w:b/>
          <w:bCs/>
          <w:sz w:val="21"/>
          <w:lang w:val="en-NZ" w:eastAsia="en-GB"/>
        </w:rPr>
        <w:t>Finished product manufacturing process</w:t>
      </w:r>
      <w:r w:rsidRPr="00F9428E">
        <w:rPr>
          <w:rFonts w:ascii="Segoe UI" w:hAnsi="Segoe UI"/>
          <w:sz w:val="21"/>
          <w:lang w:val="en-NZ" w:eastAsia="en-GB"/>
        </w:rPr>
        <w:t>.</w:t>
      </w:r>
    </w:p>
    <w:p w14:paraId="25BBD968" w14:textId="77777777" w:rsidR="00DE04D5" w:rsidRDefault="00DE04D5" w:rsidP="00DE04D5">
      <w:pPr>
        <w:numPr>
          <w:ilvl w:val="12"/>
          <w:numId w:val="0"/>
        </w:numPr>
        <w:ind w:right="1620"/>
        <w:rPr>
          <w:rFonts w:ascii="Arial" w:hAnsi="Arial"/>
          <w:sz w:val="22"/>
        </w:rPr>
      </w:pPr>
    </w:p>
    <w:tbl>
      <w:tblPr>
        <w:tblW w:w="8820" w:type="dxa"/>
        <w:tblInd w:w="-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9"/>
        <w:gridCol w:w="5943"/>
        <w:gridCol w:w="1978"/>
      </w:tblGrid>
      <w:tr w:rsidR="00DE04D5" w14:paraId="3C02BDD8" w14:textId="77777777" w:rsidTr="006A0229">
        <w:tc>
          <w:tcPr>
            <w:tcW w:w="899" w:type="dxa"/>
            <w:tcBorders>
              <w:top w:val="nil"/>
              <w:left w:val="nil"/>
              <w:bottom w:val="single" w:sz="12" w:space="0" w:color="auto"/>
              <w:right w:val="nil"/>
            </w:tcBorders>
          </w:tcPr>
          <w:p w14:paraId="32902633" w14:textId="77777777" w:rsidR="00DE04D5" w:rsidRPr="00D72F91" w:rsidRDefault="00DE04D5" w:rsidP="006A0229">
            <w:pPr>
              <w:pStyle w:val="TableText"/>
              <w:rPr>
                <w:b/>
                <w:i/>
              </w:rPr>
            </w:pPr>
            <w:r w:rsidRPr="00D72F91">
              <w:rPr>
                <w:b/>
                <w:i/>
              </w:rPr>
              <w:t>Check</w:t>
            </w:r>
          </w:p>
          <w:p w14:paraId="5F164DF0" w14:textId="77777777" w:rsidR="00DE04D5" w:rsidRPr="00D72F91" w:rsidRDefault="00DE04D5" w:rsidP="006A0229">
            <w:pPr>
              <w:pStyle w:val="TableText"/>
              <w:rPr>
                <w:b/>
                <w:i/>
              </w:rPr>
            </w:pPr>
            <w:r w:rsidRPr="00D72F91">
              <w:rPr>
                <w:b/>
                <w:i/>
              </w:rPr>
              <w:t xml:space="preserve"> box</w:t>
            </w:r>
          </w:p>
        </w:tc>
        <w:tc>
          <w:tcPr>
            <w:tcW w:w="5943" w:type="dxa"/>
            <w:tcBorders>
              <w:top w:val="nil"/>
              <w:left w:val="nil"/>
              <w:bottom w:val="single" w:sz="12" w:space="0" w:color="auto"/>
              <w:right w:val="nil"/>
            </w:tcBorders>
          </w:tcPr>
          <w:p w14:paraId="75B8E11A" w14:textId="77777777" w:rsidR="00DE04D5" w:rsidRPr="00D72F91" w:rsidRDefault="00DE04D5" w:rsidP="006A0229">
            <w:pPr>
              <w:pStyle w:val="TableText"/>
              <w:rPr>
                <w:b/>
                <w:i/>
              </w:rPr>
            </w:pPr>
            <w:r w:rsidRPr="00D72F91">
              <w:rPr>
                <w:b/>
                <w:i/>
              </w:rPr>
              <w:t>Description of change</w:t>
            </w:r>
          </w:p>
        </w:tc>
        <w:tc>
          <w:tcPr>
            <w:tcW w:w="1978" w:type="dxa"/>
            <w:tcBorders>
              <w:top w:val="nil"/>
              <w:left w:val="nil"/>
              <w:bottom w:val="single" w:sz="12" w:space="0" w:color="auto"/>
              <w:right w:val="nil"/>
            </w:tcBorders>
          </w:tcPr>
          <w:p w14:paraId="50A09862" w14:textId="77777777" w:rsidR="00DE04D5" w:rsidRPr="00D72F91" w:rsidRDefault="00DE04D5" w:rsidP="006A0229">
            <w:pPr>
              <w:pStyle w:val="TableText"/>
              <w:rPr>
                <w:b/>
                <w:i/>
              </w:rPr>
            </w:pPr>
            <w:r w:rsidRPr="00D72F91">
              <w:rPr>
                <w:b/>
                <w:i/>
              </w:rPr>
              <w:t>Product type &amp; fee</w:t>
            </w:r>
          </w:p>
        </w:tc>
      </w:tr>
      <w:tr w:rsidR="00DE04D5" w14:paraId="556B21DA" w14:textId="77777777" w:rsidTr="006A0229">
        <w:sdt>
          <w:sdtPr>
            <w:rPr>
              <w:sz w:val="36"/>
              <w:szCs w:val="36"/>
            </w:rPr>
            <w:id w:val="75179197"/>
            <w14:checkbox>
              <w14:checked w14:val="0"/>
              <w14:checkedState w14:val="2612" w14:font="MS Gothic"/>
              <w14:uncheckedState w14:val="2610" w14:font="MS Gothic"/>
            </w14:checkbox>
          </w:sdtPr>
          <w:sdtContent>
            <w:tc>
              <w:tcPr>
                <w:tcW w:w="899" w:type="dxa"/>
                <w:tcBorders>
                  <w:top w:val="single" w:sz="12" w:space="0" w:color="auto"/>
                  <w:left w:val="single" w:sz="12" w:space="0" w:color="auto"/>
                  <w:bottom w:val="single" w:sz="4" w:space="0" w:color="auto"/>
                  <w:right w:val="single" w:sz="4" w:space="0" w:color="auto"/>
                </w:tcBorders>
              </w:tcPr>
              <w:p w14:paraId="5039E3EE" w14:textId="77777777" w:rsidR="00DE04D5" w:rsidRPr="00F961E7" w:rsidRDefault="00DE04D5" w:rsidP="006A0229">
                <w:pPr>
                  <w:pStyle w:val="TableText"/>
                  <w:jc w:val="center"/>
                  <w:rPr>
                    <w:sz w:val="22"/>
                    <w:szCs w:val="22"/>
                  </w:rPr>
                </w:pPr>
                <w:r>
                  <w:rPr>
                    <w:rFonts w:ascii="MS Gothic" w:eastAsia="MS Gothic" w:hAnsi="MS Gothic" w:hint="eastAsia"/>
                    <w:sz w:val="36"/>
                    <w:szCs w:val="36"/>
                  </w:rPr>
                  <w:t>☐</w:t>
                </w:r>
              </w:p>
            </w:tc>
          </w:sdtContent>
        </w:sdt>
        <w:tc>
          <w:tcPr>
            <w:tcW w:w="5943" w:type="dxa"/>
            <w:tcBorders>
              <w:top w:val="single" w:sz="12" w:space="0" w:color="auto"/>
              <w:left w:val="single" w:sz="4" w:space="0" w:color="auto"/>
              <w:bottom w:val="single" w:sz="4" w:space="0" w:color="auto"/>
              <w:right w:val="single" w:sz="4" w:space="0" w:color="auto"/>
            </w:tcBorders>
          </w:tcPr>
          <w:p w14:paraId="57EA00D8" w14:textId="77777777" w:rsidR="00DE04D5" w:rsidRDefault="00DE04D5" w:rsidP="006A0229">
            <w:pPr>
              <w:pStyle w:val="TableText"/>
              <w:rPr>
                <w:b/>
              </w:rPr>
            </w:pPr>
            <w:r w:rsidRPr="00D72F91">
              <w:rPr>
                <w:b/>
              </w:rPr>
              <w:t>Formulation</w:t>
            </w:r>
            <w:r>
              <w:rPr>
                <w:b/>
              </w:rPr>
              <w:t xml:space="preserve"> – G1 </w:t>
            </w:r>
          </w:p>
          <w:p w14:paraId="472F4113" w14:textId="77777777" w:rsidR="00DE04D5" w:rsidRPr="00974539" w:rsidRDefault="00DE04D5" w:rsidP="006A0229">
            <w:pPr>
              <w:pStyle w:val="TableText"/>
              <w:rPr>
                <w:b/>
              </w:rPr>
            </w:pPr>
            <w:r w:rsidRPr="00D72F91">
              <w:rPr>
                <w:b/>
              </w:rPr>
              <w:t xml:space="preserve">– </w:t>
            </w:r>
            <w:r>
              <w:rPr>
                <w:b/>
              </w:rPr>
              <w:t>M</w:t>
            </w:r>
            <w:r w:rsidRPr="00D72F91">
              <w:rPr>
                <w:b/>
              </w:rPr>
              <w:t>inor change that does not affect bioavailability, stability, or safety</w:t>
            </w:r>
            <w:r>
              <w:rPr>
                <w:b/>
              </w:rPr>
              <w:t xml:space="preserve"> </w:t>
            </w:r>
          </w:p>
          <w:p w14:paraId="7AE0513D" w14:textId="77777777" w:rsidR="00DE04D5" w:rsidRPr="007A69AA" w:rsidRDefault="00DE04D5" w:rsidP="006A0229">
            <w:pPr>
              <w:pStyle w:val="TableBullet"/>
              <w:rPr>
                <w:sz w:val="22"/>
                <w:szCs w:val="22"/>
              </w:rPr>
            </w:pPr>
            <w:r>
              <w:t>E</w:t>
            </w:r>
            <w:r w:rsidRPr="00F961E7">
              <w:t>xample</w:t>
            </w:r>
            <w:r>
              <w:t>s include</w:t>
            </w:r>
            <w:r w:rsidRPr="00F961E7">
              <w:t xml:space="preserve"> changes in ink</w:t>
            </w:r>
            <w:r>
              <w:t>, colourant, expression of units, quantities of buffer/pH adjusters; changes to a non-functional film-coat that doesn’t affect stability.</w:t>
            </w:r>
          </w:p>
          <w:p w14:paraId="0A997B1D" w14:textId="77777777" w:rsidR="00DE04D5" w:rsidRDefault="00DE04D5" w:rsidP="006A0229">
            <w:pPr>
              <w:pStyle w:val="TableBullet"/>
              <w:numPr>
                <w:ilvl w:val="0"/>
                <w:numId w:val="0"/>
              </w:numPr>
            </w:pPr>
            <w:r>
              <w:t>Consequential changes included (if applicable) are:</w:t>
            </w:r>
          </w:p>
          <w:p w14:paraId="3D14B504" w14:textId="77777777" w:rsidR="00DE04D5" w:rsidRDefault="00DE04D5" w:rsidP="006A0229">
            <w:pPr>
              <w:pStyle w:val="TableBullet"/>
              <w:numPr>
                <w:ilvl w:val="0"/>
                <w:numId w:val="14"/>
              </w:numPr>
              <w:rPr>
                <w:szCs w:val="18"/>
              </w:rPr>
            </w:pPr>
            <w:r>
              <w:rPr>
                <w:szCs w:val="18"/>
              </w:rPr>
              <w:t>revised specification for finished product description</w:t>
            </w:r>
          </w:p>
          <w:p w14:paraId="5E713E1B" w14:textId="77777777" w:rsidR="00DE04D5" w:rsidRDefault="00DE04D5" w:rsidP="006A0229">
            <w:pPr>
              <w:pStyle w:val="TableBullet"/>
              <w:numPr>
                <w:ilvl w:val="0"/>
                <w:numId w:val="14"/>
              </w:numPr>
              <w:rPr>
                <w:szCs w:val="18"/>
              </w:rPr>
            </w:pPr>
            <w:r>
              <w:rPr>
                <w:szCs w:val="18"/>
              </w:rPr>
              <w:t>revised specifications for excipient</w:t>
            </w:r>
          </w:p>
          <w:p w14:paraId="396881FA" w14:textId="77777777" w:rsidR="00DE04D5" w:rsidRPr="007A69AA" w:rsidRDefault="00DE04D5" w:rsidP="006A0229">
            <w:pPr>
              <w:pStyle w:val="TableBullet"/>
              <w:numPr>
                <w:ilvl w:val="0"/>
                <w:numId w:val="14"/>
              </w:numPr>
              <w:rPr>
                <w:szCs w:val="18"/>
              </w:rPr>
            </w:pPr>
            <w:r>
              <w:rPr>
                <w:szCs w:val="18"/>
              </w:rPr>
              <w:t>revised labelling and data sheet</w:t>
            </w:r>
          </w:p>
        </w:tc>
        <w:tc>
          <w:tcPr>
            <w:tcW w:w="1978" w:type="dxa"/>
            <w:tcBorders>
              <w:top w:val="single" w:sz="12" w:space="0" w:color="auto"/>
              <w:left w:val="single" w:sz="4" w:space="0" w:color="auto"/>
              <w:bottom w:val="single" w:sz="4" w:space="0" w:color="auto"/>
              <w:right w:val="single" w:sz="12" w:space="0" w:color="auto"/>
            </w:tcBorders>
          </w:tcPr>
          <w:p w14:paraId="794F2A6F" w14:textId="77777777" w:rsidR="00DE04D5" w:rsidRDefault="00DE04D5" w:rsidP="006A0229">
            <w:pPr>
              <w:pStyle w:val="TableText"/>
            </w:pPr>
            <w:r>
              <w:t>$865</w:t>
            </w:r>
          </w:p>
          <w:p w14:paraId="6D1BE3A0" w14:textId="77777777" w:rsidR="00DE04D5" w:rsidRDefault="00DE04D5" w:rsidP="006A0229">
            <w:pPr>
              <w:pStyle w:val="TableText"/>
            </w:pPr>
          </w:p>
          <w:p w14:paraId="61F86257" w14:textId="77777777" w:rsidR="00DE04D5" w:rsidRDefault="00DE04D5" w:rsidP="006A0229">
            <w:pPr>
              <w:pStyle w:val="TableText"/>
            </w:pPr>
          </w:p>
          <w:p w14:paraId="10E18F21" w14:textId="77777777" w:rsidR="00DE04D5" w:rsidRDefault="00DE04D5" w:rsidP="006A0229">
            <w:pPr>
              <w:pStyle w:val="TableText"/>
            </w:pPr>
          </w:p>
          <w:p w14:paraId="383CB191" w14:textId="77777777" w:rsidR="00DE04D5" w:rsidRDefault="00DE04D5" w:rsidP="006A0229">
            <w:pPr>
              <w:pStyle w:val="TableText"/>
            </w:pPr>
          </w:p>
          <w:p w14:paraId="0B74D395" w14:textId="77777777" w:rsidR="00DE04D5" w:rsidRDefault="00DE04D5" w:rsidP="006A0229">
            <w:pPr>
              <w:pStyle w:val="TableText"/>
            </w:pPr>
          </w:p>
          <w:p w14:paraId="1BE5AEAF" w14:textId="77777777" w:rsidR="00DE04D5" w:rsidRDefault="00DE04D5" w:rsidP="006A0229">
            <w:pPr>
              <w:pStyle w:val="TableText"/>
            </w:pPr>
          </w:p>
        </w:tc>
      </w:tr>
    </w:tbl>
    <w:p w14:paraId="09FE7D78" w14:textId="77777777" w:rsidR="00DE04D5" w:rsidRDefault="00DE04D5" w:rsidP="00DE04D5">
      <w:r>
        <w:br w:type="page"/>
      </w:r>
    </w:p>
    <w:tbl>
      <w:tblPr>
        <w:tblW w:w="8820" w:type="dxa"/>
        <w:tblInd w:w="-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9"/>
        <w:gridCol w:w="5943"/>
        <w:gridCol w:w="1978"/>
      </w:tblGrid>
      <w:tr w:rsidR="00DE04D5" w14:paraId="3345337D" w14:textId="77777777" w:rsidTr="006A0229">
        <w:sdt>
          <w:sdtPr>
            <w:rPr>
              <w:sz w:val="36"/>
              <w:szCs w:val="36"/>
            </w:rPr>
            <w:id w:val="-1033028928"/>
            <w14:checkbox>
              <w14:checked w14:val="0"/>
              <w14:checkedState w14:val="2612" w14:font="MS Gothic"/>
              <w14:uncheckedState w14:val="2610" w14:font="MS Gothic"/>
            </w14:checkbox>
          </w:sdtPr>
          <w:sdtContent>
            <w:tc>
              <w:tcPr>
                <w:tcW w:w="899" w:type="dxa"/>
                <w:tcBorders>
                  <w:top w:val="single" w:sz="4" w:space="0" w:color="auto"/>
                  <w:left w:val="single" w:sz="12" w:space="0" w:color="auto"/>
                  <w:bottom w:val="single" w:sz="4" w:space="0" w:color="auto"/>
                  <w:right w:val="single" w:sz="4" w:space="0" w:color="auto"/>
                </w:tcBorders>
              </w:tcPr>
              <w:p w14:paraId="03200CD6" w14:textId="77777777" w:rsidR="00DE04D5" w:rsidRDefault="00DE04D5" w:rsidP="006A0229">
                <w:pPr>
                  <w:pStyle w:val="TableText"/>
                  <w:jc w:val="center"/>
                </w:pPr>
                <w:r>
                  <w:rPr>
                    <w:rFonts w:ascii="MS Gothic" w:eastAsia="MS Gothic" w:hAnsi="MS Gothic" w:hint="eastAsia"/>
                    <w:sz w:val="36"/>
                    <w:szCs w:val="36"/>
                  </w:rPr>
                  <w:t>☐</w:t>
                </w:r>
              </w:p>
            </w:tc>
          </w:sdtContent>
        </w:sdt>
        <w:tc>
          <w:tcPr>
            <w:tcW w:w="5943" w:type="dxa"/>
            <w:tcBorders>
              <w:top w:val="single" w:sz="4" w:space="0" w:color="auto"/>
              <w:left w:val="single" w:sz="4" w:space="0" w:color="auto"/>
              <w:bottom w:val="single" w:sz="4" w:space="0" w:color="auto"/>
              <w:right w:val="single" w:sz="4" w:space="0" w:color="auto"/>
            </w:tcBorders>
          </w:tcPr>
          <w:p w14:paraId="7F990F9B" w14:textId="77777777" w:rsidR="00DE04D5" w:rsidRPr="0077354C" w:rsidRDefault="00DE04D5" w:rsidP="006A0229">
            <w:pPr>
              <w:pStyle w:val="TableText"/>
              <w:rPr>
                <w:b/>
              </w:rPr>
            </w:pPr>
            <w:r w:rsidRPr="0077354C">
              <w:rPr>
                <w:b/>
              </w:rPr>
              <w:t>Formulation</w:t>
            </w:r>
            <w:r>
              <w:rPr>
                <w:b/>
              </w:rPr>
              <w:t xml:space="preserve"> – G2</w:t>
            </w:r>
            <w:r>
              <w:rPr>
                <w:b/>
              </w:rPr>
              <w:br/>
            </w:r>
            <w:r w:rsidRPr="0077354C">
              <w:rPr>
                <w:b/>
              </w:rPr>
              <w:t xml:space="preserve">– </w:t>
            </w:r>
            <w:r>
              <w:rPr>
                <w:b/>
              </w:rPr>
              <w:t>O</w:t>
            </w:r>
            <w:r w:rsidRPr="0077354C">
              <w:rPr>
                <w:b/>
              </w:rPr>
              <w:t xml:space="preserve">verage </w:t>
            </w:r>
            <w:r>
              <w:rPr>
                <w:b/>
              </w:rPr>
              <w:t xml:space="preserve">and/or excipient change </w:t>
            </w:r>
            <w:r w:rsidRPr="0077354C">
              <w:rPr>
                <w:b/>
              </w:rPr>
              <w:t>without biostudy/stability</w:t>
            </w:r>
          </w:p>
          <w:p w14:paraId="2DF8B169" w14:textId="77777777" w:rsidR="00DE04D5" w:rsidRDefault="00DE04D5" w:rsidP="006A0229">
            <w:pPr>
              <w:pStyle w:val="TableBullet"/>
            </w:pPr>
            <w:r>
              <w:t xml:space="preserve">Examples include: </w:t>
            </w:r>
          </w:p>
          <w:p w14:paraId="38BADC8A" w14:textId="77777777" w:rsidR="00DE04D5" w:rsidRDefault="00DE04D5" w:rsidP="006A0229">
            <w:pPr>
              <w:pStyle w:val="TableBullet"/>
              <w:numPr>
                <w:ilvl w:val="0"/>
                <w:numId w:val="27"/>
              </w:numPr>
              <w:ind w:left="811" w:hanging="357"/>
            </w:pPr>
            <w:r w:rsidRPr="0077354C">
              <w:t>change in overage of an active ingredient where</w:t>
            </w:r>
            <w:r>
              <w:t xml:space="preserve"> </w:t>
            </w:r>
            <w:r w:rsidRPr="0077354C">
              <w:t xml:space="preserve">the product is one for which comparative bioavailability data are not required </w:t>
            </w:r>
            <w:r>
              <w:t xml:space="preserve">and </w:t>
            </w:r>
            <w:r w:rsidRPr="0077354C">
              <w:t xml:space="preserve">the change </w:t>
            </w:r>
            <w:r>
              <w:t>does not</w:t>
            </w:r>
            <w:r w:rsidRPr="0077354C">
              <w:t xml:space="preserve"> affect bioavailability or stability</w:t>
            </w:r>
          </w:p>
          <w:p w14:paraId="73AB7A57" w14:textId="77777777" w:rsidR="00DE04D5" w:rsidRPr="0077354C" w:rsidRDefault="00DE04D5" w:rsidP="006A0229">
            <w:pPr>
              <w:pStyle w:val="TableBullet"/>
              <w:numPr>
                <w:ilvl w:val="0"/>
                <w:numId w:val="27"/>
              </w:numPr>
              <w:ind w:left="811" w:hanging="357"/>
            </w:pPr>
            <w:r>
              <w:t>excipient changes that do not affect bioavailability, stability or safety</w:t>
            </w:r>
          </w:p>
          <w:p w14:paraId="14813E24" w14:textId="77777777" w:rsidR="00DE04D5" w:rsidRPr="0077354C" w:rsidRDefault="00DE04D5" w:rsidP="006A0229">
            <w:pPr>
              <w:pStyle w:val="TableText"/>
            </w:pPr>
            <w:r w:rsidRPr="0077354C">
              <w:t>Consequential changes included (if applicable) are:</w:t>
            </w:r>
          </w:p>
          <w:p w14:paraId="3D399929" w14:textId="77777777" w:rsidR="00DE04D5" w:rsidRPr="0077354C" w:rsidRDefault="00DE04D5" w:rsidP="006A0229">
            <w:pPr>
              <w:pStyle w:val="TableBullet"/>
            </w:pPr>
            <w:r w:rsidRPr="0077354C">
              <w:t>new or revised specifications for excipient</w:t>
            </w:r>
          </w:p>
          <w:p w14:paraId="65B58891" w14:textId="77777777" w:rsidR="00DE04D5" w:rsidRPr="0077354C" w:rsidRDefault="00DE04D5" w:rsidP="006A0229">
            <w:pPr>
              <w:pStyle w:val="TableBullet"/>
            </w:pPr>
            <w:r w:rsidRPr="0077354C">
              <w:t>revised specifications for finished product</w:t>
            </w:r>
          </w:p>
          <w:p w14:paraId="0045183E" w14:textId="77777777" w:rsidR="00DE04D5" w:rsidRPr="0077354C" w:rsidRDefault="00DE04D5" w:rsidP="006A0229">
            <w:pPr>
              <w:pStyle w:val="TableBullet"/>
            </w:pPr>
            <w:r w:rsidRPr="0077354C">
              <w:t>revised labelling and data sheet</w:t>
            </w:r>
          </w:p>
          <w:p w14:paraId="75BFB5C5" w14:textId="77777777" w:rsidR="00DE04D5" w:rsidRPr="0077354C" w:rsidRDefault="00DE04D5" w:rsidP="006A0229">
            <w:pPr>
              <w:pStyle w:val="TableBullet"/>
            </w:pPr>
            <w:r>
              <w:t>revised shelf life/storage conditions</w:t>
            </w:r>
          </w:p>
        </w:tc>
        <w:tc>
          <w:tcPr>
            <w:tcW w:w="1978" w:type="dxa"/>
            <w:tcBorders>
              <w:top w:val="single" w:sz="4" w:space="0" w:color="auto"/>
              <w:left w:val="single" w:sz="4" w:space="0" w:color="auto"/>
              <w:bottom w:val="single" w:sz="4" w:space="0" w:color="auto"/>
              <w:right w:val="single" w:sz="12" w:space="0" w:color="auto"/>
            </w:tcBorders>
          </w:tcPr>
          <w:p w14:paraId="56AD500F" w14:textId="77777777" w:rsidR="00DE04D5" w:rsidRPr="0077354C" w:rsidRDefault="00DE04D5" w:rsidP="006A0229">
            <w:pPr>
              <w:pStyle w:val="TableText"/>
            </w:pPr>
            <w:r w:rsidRPr="0077354C">
              <w:t>$</w:t>
            </w:r>
            <w:r>
              <w:t>1,730</w:t>
            </w:r>
            <w:r w:rsidRPr="0077354C">
              <w:t xml:space="preserve"> </w:t>
            </w:r>
          </w:p>
          <w:p w14:paraId="51E543AA" w14:textId="77777777" w:rsidR="00DE04D5" w:rsidRPr="0077354C" w:rsidRDefault="00DE04D5" w:rsidP="006A0229">
            <w:pPr>
              <w:pStyle w:val="TableText"/>
            </w:pPr>
            <w:r w:rsidRPr="0077354C">
              <w:t xml:space="preserve">for any number of </w:t>
            </w:r>
          </w:p>
          <w:p w14:paraId="6361A008" w14:textId="77777777" w:rsidR="00DE04D5" w:rsidRPr="0077354C" w:rsidRDefault="00DE04D5" w:rsidP="006A0229">
            <w:pPr>
              <w:pStyle w:val="TableText"/>
            </w:pPr>
            <w:r>
              <w:t xml:space="preserve">active or </w:t>
            </w:r>
            <w:r w:rsidRPr="0077354C">
              <w:t>excipient changes</w:t>
            </w:r>
          </w:p>
        </w:tc>
      </w:tr>
      <w:tr w:rsidR="00DE04D5" w14:paraId="77CCD09B" w14:textId="77777777" w:rsidTr="006A0229">
        <w:tc>
          <w:tcPr>
            <w:tcW w:w="899" w:type="dxa"/>
            <w:tcBorders>
              <w:top w:val="single" w:sz="4" w:space="0" w:color="auto"/>
              <w:left w:val="single" w:sz="12" w:space="0" w:color="auto"/>
              <w:bottom w:val="single" w:sz="4" w:space="0" w:color="auto"/>
              <w:right w:val="single" w:sz="4" w:space="0" w:color="auto"/>
            </w:tcBorders>
          </w:tcPr>
          <w:p w14:paraId="00D5216C" w14:textId="77777777" w:rsidR="00DE04D5" w:rsidRDefault="00DE04D5" w:rsidP="006A0229">
            <w:pPr>
              <w:pStyle w:val="TableText"/>
              <w:jc w:val="center"/>
            </w:pPr>
            <w:r>
              <w:br w:type="page"/>
            </w:r>
            <w:sdt>
              <w:sdtPr>
                <w:rPr>
                  <w:sz w:val="36"/>
                  <w:szCs w:val="36"/>
                </w:rPr>
                <w:id w:val="883914003"/>
                <w14:checkbox>
                  <w14:checked w14:val="0"/>
                  <w14:checkedState w14:val="2612" w14:font="MS Gothic"/>
                  <w14:uncheckedState w14:val="2610" w14:font="MS Gothic"/>
                </w14:checkbox>
              </w:sdtPr>
              <w:sdtContent>
                <w:r>
                  <w:rPr>
                    <w:rFonts w:ascii="MS Gothic" w:eastAsia="MS Gothic" w:hAnsi="MS Gothic" w:hint="eastAsia"/>
                    <w:sz w:val="36"/>
                    <w:szCs w:val="36"/>
                  </w:rPr>
                  <w:t>☐</w:t>
                </w:r>
              </w:sdtContent>
            </w:sdt>
          </w:p>
        </w:tc>
        <w:tc>
          <w:tcPr>
            <w:tcW w:w="5943" w:type="dxa"/>
            <w:tcBorders>
              <w:top w:val="single" w:sz="4" w:space="0" w:color="auto"/>
              <w:left w:val="single" w:sz="4" w:space="0" w:color="auto"/>
              <w:bottom w:val="single" w:sz="4" w:space="0" w:color="auto"/>
              <w:right w:val="single" w:sz="4" w:space="0" w:color="auto"/>
            </w:tcBorders>
          </w:tcPr>
          <w:p w14:paraId="0B6FEC00" w14:textId="77777777" w:rsidR="00DE04D5" w:rsidRPr="0077354C" w:rsidRDefault="00DE04D5" w:rsidP="006A0229">
            <w:pPr>
              <w:pStyle w:val="TableText"/>
              <w:rPr>
                <w:b/>
              </w:rPr>
            </w:pPr>
            <w:r>
              <w:rPr>
                <w:b/>
              </w:rPr>
              <w:t>Formulation – G3</w:t>
            </w:r>
            <w:r>
              <w:rPr>
                <w:b/>
              </w:rPr>
              <w:br/>
              <w:t>– Change in active ingredient salt or function, lower risk medicines only</w:t>
            </w:r>
          </w:p>
          <w:p w14:paraId="5FBD8594" w14:textId="77777777" w:rsidR="00DE04D5" w:rsidRDefault="00DE04D5" w:rsidP="006A0229">
            <w:pPr>
              <w:pStyle w:val="TableBullet"/>
            </w:pPr>
            <w:r w:rsidRPr="0077354C">
              <w:t>changed active ingredient salt, or change in status of ingredient from active to excipient, or removal of active ingredient with no other changes</w:t>
            </w:r>
          </w:p>
          <w:p w14:paraId="04BA7259" w14:textId="77777777" w:rsidR="00DE04D5" w:rsidRPr="0077354C" w:rsidRDefault="00DE04D5" w:rsidP="006A0229">
            <w:pPr>
              <w:pStyle w:val="TableBullet"/>
            </w:pPr>
            <w:r>
              <w:t xml:space="preserve">a change in active ingredient salt that does not affect bioavailability – evidence of the lack of impact on bioavailability is required </w:t>
            </w:r>
          </w:p>
          <w:p w14:paraId="7FC16797" w14:textId="77777777" w:rsidR="00DE04D5" w:rsidRDefault="00DE04D5" w:rsidP="006A0229">
            <w:pPr>
              <w:pStyle w:val="TableBullet"/>
            </w:pPr>
            <w:r w:rsidRPr="0077354C">
              <w:t>stability study included, or justification for why it is not required</w:t>
            </w:r>
          </w:p>
          <w:p w14:paraId="39B012F4" w14:textId="77777777" w:rsidR="00DE04D5" w:rsidRPr="0077354C" w:rsidRDefault="00DE04D5" w:rsidP="006A0229">
            <w:pPr>
              <w:pStyle w:val="TableBullet"/>
            </w:pPr>
            <w:r>
              <w:t>no significant change in manufacturing process</w:t>
            </w:r>
          </w:p>
          <w:p w14:paraId="32D3E14D" w14:textId="77777777" w:rsidR="00DE04D5" w:rsidRDefault="00DE04D5" w:rsidP="006A0229">
            <w:pPr>
              <w:pStyle w:val="TableText"/>
            </w:pPr>
          </w:p>
          <w:p w14:paraId="05770577" w14:textId="77777777" w:rsidR="00DE04D5" w:rsidRDefault="00DE04D5" w:rsidP="006A0229">
            <w:pPr>
              <w:pStyle w:val="TableText"/>
            </w:pPr>
            <w:r w:rsidRPr="0077354C">
              <w:t>Consequential changes included (if applicable) are</w:t>
            </w:r>
            <w:r>
              <w:t>:</w:t>
            </w:r>
          </w:p>
          <w:p w14:paraId="42196C70" w14:textId="77777777" w:rsidR="00DE04D5" w:rsidRDefault="00DE04D5" w:rsidP="006A0229">
            <w:pPr>
              <w:pStyle w:val="TableBullet"/>
            </w:pPr>
            <w:r>
              <w:t>new specifications/test methods for active ingredient and finished product</w:t>
            </w:r>
          </w:p>
          <w:p w14:paraId="6461E618" w14:textId="77777777" w:rsidR="00DE04D5" w:rsidRDefault="00DE04D5" w:rsidP="006A0229">
            <w:pPr>
              <w:pStyle w:val="TableBullet"/>
            </w:pPr>
            <w:r>
              <w:t>revised labelling and data sheet</w:t>
            </w:r>
          </w:p>
          <w:p w14:paraId="1AC505A8" w14:textId="77777777" w:rsidR="00DE04D5" w:rsidRDefault="00DE04D5" w:rsidP="006A0229">
            <w:pPr>
              <w:pStyle w:val="TableBullet"/>
            </w:pPr>
            <w:r>
              <w:t>amended batch formulation documentation</w:t>
            </w:r>
          </w:p>
        </w:tc>
        <w:tc>
          <w:tcPr>
            <w:tcW w:w="1978" w:type="dxa"/>
            <w:tcBorders>
              <w:top w:val="single" w:sz="4" w:space="0" w:color="auto"/>
              <w:left w:val="single" w:sz="4" w:space="0" w:color="auto"/>
              <w:bottom w:val="single" w:sz="4" w:space="0" w:color="auto"/>
              <w:right w:val="single" w:sz="12" w:space="0" w:color="auto"/>
            </w:tcBorders>
          </w:tcPr>
          <w:p w14:paraId="1376B6D4" w14:textId="77777777" w:rsidR="00DE04D5" w:rsidRDefault="00DE04D5" w:rsidP="006A0229">
            <w:pPr>
              <w:pStyle w:val="TableText"/>
            </w:pPr>
            <w:r w:rsidRPr="006F7769">
              <w:t>$</w:t>
            </w:r>
            <w:r>
              <w:t xml:space="preserve">2,162 </w:t>
            </w:r>
          </w:p>
          <w:p w14:paraId="4C50B0B7" w14:textId="77777777" w:rsidR="00DE04D5" w:rsidRDefault="00DE04D5" w:rsidP="006A0229">
            <w:pPr>
              <w:pStyle w:val="TableText"/>
            </w:pPr>
            <w:r>
              <w:t>For lower risk medicines only</w:t>
            </w:r>
          </w:p>
          <w:p w14:paraId="4E98442E" w14:textId="77777777" w:rsidR="00DE04D5" w:rsidRDefault="00DE04D5" w:rsidP="006A0229">
            <w:pPr>
              <w:pStyle w:val="TableText"/>
            </w:pPr>
          </w:p>
          <w:p w14:paraId="427C8189" w14:textId="77777777" w:rsidR="00DE04D5" w:rsidRDefault="00DE04D5" w:rsidP="006A0229">
            <w:pPr>
              <w:pStyle w:val="TableText"/>
            </w:pPr>
            <w:r>
              <w:t>Not applicable to intermediate or higher risk medicines - NMA required</w:t>
            </w:r>
          </w:p>
          <w:p w14:paraId="3D824308" w14:textId="77777777" w:rsidR="00DE04D5" w:rsidRDefault="00DE04D5" w:rsidP="006A0229">
            <w:pPr>
              <w:pStyle w:val="TableText"/>
            </w:pPr>
          </w:p>
          <w:p w14:paraId="495250B7" w14:textId="77777777" w:rsidR="00DE04D5" w:rsidRDefault="00DE04D5" w:rsidP="006A0229">
            <w:pPr>
              <w:pStyle w:val="TableText"/>
            </w:pPr>
          </w:p>
          <w:p w14:paraId="75EF48E8" w14:textId="77777777" w:rsidR="00DE04D5" w:rsidRDefault="00DE04D5" w:rsidP="006A0229">
            <w:pPr>
              <w:pStyle w:val="TableText"/>
            </w:pPr>
          </w:p>
        </w:tc>
      </w:tr>
      <w:tr w:rsidR="00DE04D5" w14:paraId="159A3AD0" w14:textId="77777777" w:rsidTr="006A0229">
        <w:sdt>
          <w:sdtPr>
            <w:rPr>
              <w:sz w:val="36"/>
              <w:szCs w:val="36"/>
            </w:rPr>
            <w:id w:val="-403384249"/>
            <w14:checkbox>
              <w14:checked w14:val="0"/>
              <w14:checkedState w14:val="2612" w14:font="MS Gothic"/>
              <w14:uncheckedState w14:val="2610" w14:font="MS Gothic"/>
            </w14:checkbox>
          </w:sdtPr>
          <w:sdtContent>
            <w:tc>
              <w:tcPr>
                <w:tcW w:w="899" w:type="dxa"/>
                <w:tcBorders>
                  <w:top w:val="single" w:sz="4" w:space="0" w:color="auto"/>
                  <w:left w:val="single" w:sz="12" w:space="0" w:color="auto"/>
                  <w:bottom w:val="single" w:sz="4" w:space="0" w:color="auto"/>
                  <w:right w:val="single" w:sz="4" w:space="0" w:color="auto"/>
                </w:tcBorders>
              </w:tcPr>
              <w:p w14:paraId="076BD2E8" w14:textId="77777777" w:rsidR="00DE04D5" w:rsidRDefault="00DE04D5" w:rsidP="006A0229">
                <w:pPr>
                  <w:pStyle w:val="TableText"/>
                  <w:jc w:val="center"/>
                </w:pPr>
                <w:r>
                  <w:rPr>
                    <w:rFonts w:ascii="MS Gothic" w:eastAsia="MS Gothic" w:hAnsi="MS Gothic" w:hint="eastAsia"/>
                    <w:sz w:val="36"/>
                    <w:szCs w:val="36"/>
                  </w:rPr>
                  <w:t>☐</w:t>
                </w:r>
              </w:p>
            </w:tc>
          </w:sdtContent>
        </w:sdt>
        <w:tc>
          <w:tcPr>
            <w:tcW w:w="5943" w:type="dxa"/>
            <w:tcBorders>
              <w:top w:val="single" w:sz="4" w:space="0" w:color="auto"/>
              <w:left w:val="single" w:sz="4" w:space="0" w:color="auto"/>
              <w:bottom w:val="single" w:sz="4" w:space="0" w:color="auto"/>
              <w:right w:val="single" w:sz="4" w:space="0" w:color="auto"/>
            </w:tcBorders>
          </w:tcPr>
          <w:p w14:paraId="4E86C6DA" w14:textId="77777777" w:rsidR="00DE04D5" w:rsidRPr="0077354C" w:rsidRDefault="00DE04D5" w:rsidP="006A0229">
            <w:pPr>
              <w:pStyle w:val="TableText"/>
              <w:rPr>
                <w:b/>
              </w:rPr>
            </w:pPr>
            <w:r w:rsidRPr="0077354C">
              <w:rPr>
                <w:b/>
              </w:rPr>
              <w:t xml:space="preserve">Formulation </w:t>
            </w:r>
            <w:r>
              <w:rPr>
                <w:b/>
              </w:rPr>
              <w:t>– G4</w:t>
            </w:r>
            <w:r>
              <w:rPr>
                <w:b/>
              </w:rPr>
              <w:br/>
            </w:r>
            <w:r w:rsidRPr="0077354C">
              <w:rPr>
                <w:b/>
              </w:rPr>
              <w:t xml:space="preserve">– </w:t>
            </w:r>
            <w:r>
              <w:rPr>
                <w:b/>
              </w:rPr>
              <w:t>E</w:t>
            </w:r>
            <w:r w:rsidRPr="0077354C">
              <w:rPr>
                <w:b/>
              </w:rPr>
              <w:t>xc</w:t>
            </w:r>
            <w:r>
              <w:rPr>
                <w:b/>
              </w:rPr>
              <w:t>ipient change with biostudy/stability</w:t>
            </w:r>
          </w:p>
          <w:p w14:paraId="2387785B" w14:textId="77777777" w:rsidR="00DE04D5" w:rsidRDefault="00DE04D5" w:rsidP="006A0229">
            <w:pPr>
              <w:pStyle w:val="TableBullet"/>
            </w:pPr>
            <w:r>
              <w:t>excipient change that may affect, or is considered likely to affect bioavailability, stability or safety</w:t>
            </w:r>
          </w:p>
          <w:p w14:paraId="1F2108C3" w14:textId="77777777" w:rsidR="00DE04D5" w:rsidRDefault="00DE04D5" w:rsidP="006A0229">
            <w:pPr>
              <w:pStyle w:val="TableBullet"/>
              <w:numPr>
                <w:ilvl w:val="0"/>
                <w:numId w:val="0"/>
              </w:numPr>
            </w:pPr>
          </w:p>
          <w:p w14:paraId="5159E22D" w14:textId="77777777" w:rsidR="00DE04D5" w:rsidRDefault="00DE04D5" w:rsidP="006A0229">
            <w:pPr>
              <w:pStyle w:val="TableText"/>
            </w:pPr>
            <w:r>
              <w:t>Consequential changes included (if applicable) are:</w:t>
            </w:r>
          </w:p>
          <w:p w14:paraId="0046C12D" w14:textId="77777777" w:rsidR="00DE04D5" w:rsidRDefault="00DE04D5" w:rsidP="006A0229">
            <w:pPr>
              <w:pStyle w:val="TableBullet"/>
            </w:pPr>
            <w:r>
              <w:t>new or revised specifications/test methods for excipient and/or finished product</w:t>
            </w:r>
          </w:p>
          <w:p w14:paraId="356D933F" w14:textId="77777777" w:rsidR="00DE04D5" w:rsidRDefault="00DE04D5" w:rsidP="006A0229">
            <w:pPr>
              <w:pStyle w:val="TableBullet"/>
            </w:pPr>
            <w:r>
              <w:t>revised labelling and data sheet</w:t>
            </w:r>
          </w:p>
          <w:p w14:paraId="47B69EB2" w14:textId="77777777" w:rsidR="00DE04D5" w:rsidRDefault="00DE04D5" w:rsidP="006A0229">
            <w:pPr>
              <w:pStyle w:val="TableBullet"/>
            </w:pPr>
            <w:r>
              <w:t>minor revisions to the manufacturing process; for example, revised mixing times to accommodate excipients with different solubility</w:t>
            </w:r>
          </w:p>
          <w:p w14:paraId="43F2ED7A" w14:textId="77777777" w:rsidR="00DE04D5" w:rsidRDefault="00DE04D5" w:rsidP="006A0229">
            <w:pPr>
              <w:pStyle w:val="TableBullet"/>
            </w:pPr>
            <w:r>
              <w:t>revised shelf life/storage conditions</w:t>
            </w:r>
          </w:p>
        </w:tc>
        <w:tc>
          <w:tcPr>
            <w:tcW w:w="1978" w:type="dxa"/>
            <w:tcBorders>
              <w:top w:val="single" w:sz="4" w:space="0" w:color="auto"/>
              <w:left w:val="single" w:sz="4" w:space="0" w:color="auto"/>
              <w:bottom w:val="single" w:sz="4" w:space="0" w:color="auto"/>
              <w:right w:val="single" w:sz="12" w:space="0" w:color="auto"/>
            </w:tcBorders>
          </w:tcPr>
          <w:p w14:paraId="598D40DA" w14:textId="77777777" w:rsidR="00DE04D5" w:rsidRDefault="00DE04D5" w:rsidP="006A0229">
            <w:pPr>
              <w:pStyle w:val="TableText"/>
            </w:pPr>
            <w:r w:rsidRPr="0077354C">
              <w:t>$</w:t>
            </w:r>
            <w:r>
              <w:t>3,334</w:t>
            </w:r>
          </w:p>
          <w:p w14:paraId="1AFDDBBD" w14:textId="77777777" w:rsidR="00DE04D5" w:rsidRDefault="00DE04D5" w:rsidP="006A0229">
            <w:pPr>
              <w:pStyle w:val="TableText"/>
            </w:pPr>
            <w:r>
              <w:t xml:space="preserve">for any number of </w:t>
            </w:r>
          </w:p>
          <w:p w14:paraId="17E3B4C2" w14:textId="77777777" w:rsidR="00DE04D5" w:rsidRDefault="00DE04D5" w:rsidP="006A0229">
            <w:pPr>
              <w:pStyle w:val="TableText"/>
            </w:pPr>
            <w:r>
              <w:t>excipient changes</w:t>
            </w:r>
          </w:p>
        </w:tc>
      </w:tr>
    </w:tbl>
    <w:p w14:paraId="19C7B2DB" w14:textId="77777777" w:rsidR="00DE04D5" w:rsidRDefault="00DE04D5" w:rsidP="00DE04D5">
      <w:pPr>
        <w:tabs>
          <w:tab w:val="clear" w:pos="1928"/>
        </w:tabs>
        <w:overflowPunct/>
        <w:autoSpaceDE/>
        <w:autoSpaceDN/>
        <w:adjustRightInd/>
        <w:textAlignment w:val="auto"/>
        <w:rPr>
          <w:rFonts w:ascii="Segoe UI" w:hAnsi="Segoe UI"/>
          <w:color w:val="0A6AB4"/>
          <w:spacing w:val="-5"/>
          <w:sz w:val="36"/>
          <w:lang w:val="en-NZ" w:eastAsia="en-GB"/>
        </w:rPr>
      </w:pPr>
      <w:bookmarkStart w:id="5" w:name="_Toc19269785"/>
      <w:r>
        <w:rPr>
          <w:rFonts w:ascii="Segoe UI" w:hAnsi="Segoe UI"/>
          <w:color w:val="0A6AB4"/>
          <w:spacing w:val="-5"/>
          <w:sz w:val="36"/>
          <w:lang w:val="en-NZ" w:eastAsia="en-GB"/>
        </w:rPr>
        <w:br w:type="page"/>
      </w:r>
    </w:p>
    <w:p w14:paraId="1D252AFE"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lastRenderedPageBreak/>
        <w:t>Changes to API manufacturing site and/or process</w:t>
      </w:r>
      <w:bookmarkEnd w:id="5"/>
    </w:p>
    <w:tbl>
      <w:tblPr>
        <w:tblW w:w="8640" w:type="dxa"/>
        <w:tblInd w:w="2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20"/>
        <w:gridCol w:w="5742"/>
        <w:gridCol w:w="1978"/>
      </w:tblGrid>
      <w:tr w:rsidR="00DE04D5" w:rsidRPr="004C5AF5" w14:paraId="394EE61F" w14:textId="77777777" w:rsidTr="006A0229">
        <w:tc>
          <w:tcPr>
            <w:tcW w:w="920" w:type="dxa"/>
            <w:tcBorders>
              <w:top w:val="nil"/>
              <w:left w:val="nil"/>
              <w:bottom w:val="single" w:sz="12" w:space="0" w:color="auto"/>
              <w:right w:val="nil"/>
            </w:tcBorders>
            <w:vAlign w:val="center"/>
          </w:tcPr>
          <w:p w14:paraId="35EF04ED" w14:textId="77777777" w:rsidR="00DE04D5" w:rsidRPr="004C5AF5" w:rsidRDefault="00DE04D5" w:rsidP="006A0229">
            <w:pPr>
              <w:pStyle w:val="TableText"/>
              <w:rPr>
                <w:b/>
                <w:i/>
              </w:rPr>
            </w:pPr>
            <w:r w:rsidRPr="004C5AF5">
              <w:rPr>
                <w:b/>
                <w:i/>
              </w:rPr>
              <w:t>Check box</w:t>
            </w:r>
          </w:p>
        </w:tc>
        <w:tc>
          <w:tcPr>
            <w:tcW w:w="5742" w:type="dxa"/>
            <w:tcBorders>
              <w:top w:val="nil"/>
              <w:left w:val="nil"/>
              <w:bottom w:val="single" w:sz="12" w:space="0" w:color="auto"/>
              <w:right w:val="nil"/>
            </w:tcBorders>
          </w:tcPr>
          <w:p w14:paraId="2D9CC9D9" w14:textId="77777777" w:rsidR="00DE04D5" w:rsidRPr="004C5AF5" w:rsidRDefault="00DE04D5" w:rsidP="006A0229">
            <w:pPr>
              <w:pStyle w:val="TableText"/>
              <w:rPr>
                <w:b/>
                <w:i/>
              </w:rPr>
            </w:pPr>
            <w:r w:rsidRPr="004C5AF5">
              <w:rPr>
                <w:b/>
                <w:i/>
              </w:rPr>
              <w:t>Description of change</w:t>
            </w:r>
          </w:p>
        </w:tc>
        <w:tc>
          <w:tcPr>
            <w:tcW w:w="1978" w:type="dxa"/>
            <w:tcBorders>
              <w:top w:val="nil"/>
              <w:left w:val="nil"/>
              <w:bottom w:val="single" w:sz="12" w:space="0" w:color="auto"/>
              <w:right w:val="nil"/>
            </w:tcBorders>
          </w:tcPr>
          <w:p w14:paraId="72F843D3" w14:textId="77777777" w:rsidR="00DE04D5" w:rsidRPr="004C5AF5" w:rsidRDefault="00DE04D5" w:rsidP="006A0229">
            <w:pPr>
              <w:pStyle w:val="TableText"/>
              <w:rPr>
                <w:b/>
                <w:i/>
              </w:rPr>
            </w:pPr>
            <w:r w:rsidRPr="004C5AF5">
              <w:rPr>
                <w:b/>
                <w:i/>
              </w:rPr>
              <w:t>Product type &amp; fee</w:t>
            </w:r>
          </w:p>
        </w:tc>
      </w:tr>
      <w:tr w:rsidR="00DE04D5" w14:paraId="2AE4545E" w14:textId="77777777" w:rsidTr="006A0229">
        <w:tblPrEx>
          <w:tblCellMar>
            <w:left w:w="107" w:type="dxa"/>
            <w:right w:w="107" w:type="dxa"/>
          </w:tblCellMar>
        </w:tblPrEx>
        <w:sdt>
          <w:sdtPr>
            <w:rPr>
              <w:sz w:val="36"/>
              <w:szCs w:val="36"/>
            </w:rPr>
            <w:id w:val="1185633149"/>
            <w14:checkbox>
              <w14:checked w14:val="0"/>
              <w14:checkedState w14:val="2612" w14:font="MS Gothic"/>
              <w14:uncheckedState w14:val="2610" w14:font="MS Gothic"/>
            </w14:checkbox>
          </w:sdtPr>
          <w:sdtContent>
            <w:tc>
              <w:tcPr>
                <w:tcW w:w="920" w:type="dxa"/>
                <w:tcBorders>
                  <w:top w:val="single" w:sz="12" w:space="0" w:color="auto"/>
                  <w:left w:val="single" w:sz="12" w:space="0" w:color="auto"/>
                  <w:bottom w:val="single" w:sz="4" w:space="0" w:color="auto"/>
                  <w:right w:val="single" w:sz="4" w:space="0" w:color="auto"/>
                </w:tcBorders>
              </w:tcPr>
              <w:p w14:paraId="22DEFF77" w14:textId="77777777" w:rsidR="00DE04D5" w:rsidRPr="00086DD9" w:rsidRDefault="00DE04D5" w:rsidP="006A0229">
                <w:pPr>
                  <w:pStyle w:val="TableText"/>
                  <w:jc w:val="center"/>
                </w:pPr>
                <w:r>
                  <w:rPr>
                    <w:rFonts w:ascii="MS Gothic" w:eastAsia="MS Gothic" w:hAnsi="MS Gothic" w:hint="eastAsia"/>
                    <w:sz w:val="36"/>
                    <w:szCs w:val="36"/>
                  </w:rPr>
                  <w:t>☐</w:t>
                </w:r>
              </w:p>
            </w:tc>
          </w:sdtContent>
        </w:sdt>
        <w:tc>
          <w:tcPr>
            <w:tcW w:w="5742" w:type="dxa"/>
            <w:tcBorders>
              <w:top w:val="single" w:sz="12" w:space="0" w:color="auto"/>
              <w:left w:val="single" w:sz="4" w:space="0" w:color="auto"/>
              <w:bottom w:val="single" w:sz="4" w:space="0" w:color="auto"/>
              <w:right w:val="single" w:sz="4" w:space="0" w:color="auto"/>
            </w:tcBorders>
          </w:tcPr>
          <w:p w14:paraId="5FFB47A7" w14:textId="77777777" w:rsidR="00DE04D5" w:rsidRPr="004C5AF5" w:rsidRDefault="00DE04D5" w:rsidP="006A0229">
            <w:pPr>
              <w:pStyle w:val="TableText"/>
              <w:rPr>
                <w:b/>
              </w:rPr>
            </w:pPr>
            <w:r w:rsidRPr="004C5AF5">
              <w:rPr>
                <w:b/>
              </w:rPr>
              <w:t>Active ingredient</w:t>
            </w:r>
            <w:r>
              <w:rPr>
                <w:b/>
              </w:rPr>
              <w:t xml:space="preserve"> manufacture – G1 (S</w:t>
            </w:r>
            <w:r w:rsidRPr="004C5AF5">
              <w:rPr>
                <w:b/>
              </w:rPr>
              <w:t>elf</w:t>
            </w:r>
            <w:r>
              <w:rPr>
                <w:b/>
              </w:rPr>
              <w:t>-</w:t>
            </w:r>
            <w:r w:rsidRPr="004C5AF5">
              <w:rPr>
                <w:b/>
              </w:rPr>
              <w:t>assessable</w:t>
            </w:r>
            <w:r>
              <w:rPr>
                <w:b/>
              </w:rPr>
              <w:t>)</w:t>
            </w:r>
          </w:p>
          <w:p w14:paraId="45F8C030" w14:textId="77777777" w:rsidR="00DE04D5" w:rsidRDefault="00DE04D5" w:rsidP="006A0229">
            <w:pPr>
              <w:pStyle w:val="TableBullet"/>
            </w:pPr>
            <w:r w:rsidRPr="004C5AF5">
              <w:t xml:space="preserve">Updated Certificate of Suitability for currently approved site </w:t>
            </w:r>
          </w:p>
          <w:p w14:paraId="72F1C834" w14:textId="77777777" w:rsidR="00DE04D5" w:rsidRDefault="00DE04D5" w:rsidP="006A0229">
            <w:pPr>
              <w:pStyle w:val="TableText"/>
            </w:pPr>
          </w:p>
          <w:p w14:paraId="409A59C4" w14:textId="77777777" w:rsidR="00DE04D5" w:rsidRDefault="00DE04D5" w:rsidP="006A0229">
            <w:pPr>
              <w:pStyle w:val="TableText"/>
            </w:pPr>
            <w:r>
              <w:t>Consequential changes included (if applicable) are:</w:t>
            </w:r>
          </w:p>
          <w:p w14:paraId="7C729D2D" w14:textId="77777777" w:rsidR="00DE04D5" w:rsidRDefault="00DE04D5" w:rsidP="006A0229">
            <w:pPr>
              <w:pStyle w:val="TableBullet"/>
            </w:pPr>
            <w:r>
              <w:t>revised specifications/test methods for active ingredient</w:t>
            </w:r>
          </w:p>
          <w:p w14:paraId="5404B38B" w14:textId="77777777" w:rsidR="00DE04D5" w:rsidRPr="004C5AF5" w:rsidRDefault="00DE04D5" w:rsidP="006A0229">
            <w:pPr>
              <w:pStyle w:val="TableBullet"/>
              <w:numPr>
                <w:ilvl w:val="0"/>
                <w:numId w:val="0"/>
              </w:numPr>
            </w:pPr>
          </w:p>
        </w:tc>
        <w:tc>
          <w:tcPr>
            <w:tcW w:w="1978" w:type="dxa"/>
            <w:tcBorders>
              <w:top w:val="single" w:sz="12" w:space="0" w:color="auto"/>
              <w:left w:val="single" w:sz="4" w:space="0" w:color="auto"/>
              <w:bottom w:val="single" w:sz="4" w:space="0" w:color="auto"/>
              <w:right w:val="single" w:sz="12" w:space="0" w:color="auto"/>
            </w:tcBorders>
          </w:tcPr>
          <w:p w14:paraId="5368C06C" w14:textId="77777777" w:rsidR="00DE04D5" w:rsidRPr="004C5AF5" w:rsidRDefault="00DE04D5" w:rsidP="006A0229">
            <w:pPr>
              <w:pStyle w:val="TableText"/>
            </w:pPr>
            <w:r w:rsidRPr="004C5AF5">
              <w:t>$</w:t>
            </w:r>
            <w:r>
              <w:t>432</w:t>
            </w:r>
            <w:r w:rsidRPr="004C5AF5">
              <w:t xml:space="preserve"> </w:t>
            </w:r>
          </w:p>
          <w:p w14:paraId="74AAE2C5" w14:textId="77777777" w:rsidR="00DE04D5" w:rsidRDefault="00DE04D5" w:rsidP="006A0229">
            <w:pPr>
              <w:pStyle w:val="TableText"/>
            </w:pPr>
            <w:r w:rsidRPr="004C5AF5">
              <w:t xml:space="preserve">for any number of CEPs </w:t>
            </w:r>
          </w:p>
          <w:p w14:paraId="5ACAA337" w14:textId="77777777" w:rsidR="00DE04D5" w:rsidRPr="004C5AF5" w:rsidRDefault="00DE04D5" w:rsidP="006A0229">
            <w:pPr>
              <w:tabs>
                <w:tab w:val="clear" w:pos="1928"/>
              </w:tabs>
              <w:overflowPunct/>
              <w:autoSpaceDE/>
              <w:autoSpaceDN/>
              <w:adjustRightInd/>
              <w:spacing w:before="60" w:after="60"/>
              <w:textAlignment w:val="auto"/>
            </w:pPr>
            <w:r>
              <w:rPr>
                <w:rFonts w:ascii="Segoe UI" w:hAnsi="Segoe UI"/>
                <w:sz w:val="18"/>
                <w:lang w:val="en-NZ" w:eastAsia="en-GB"/>
              </w:rPr>
              <w:t>(Self-assessable)</w:t>
            </w:r>
          </w:p>
        </w:tc>
      </w:tr>
      <w:tr w:rsidR="00DE04D5" w14:paraId="3176AF2E" w14:textId="77777777" w:rsidTr="006A0229">
        <w:tblPrEx>
          <w:tblCellMar>
            <w:left w:w="107" w:type="dxa"/>
            <w:right w:w="107" w:type="dxa"/>
          </w:tblCellMar>
        </w:tblPrEx>
        <w:sdt>
          <w:sdtPr>
            <w:rPr>
              <w:sz w:val="36"/>
              <w:szCs w:val="36"/>
            </w:rPr>
            <w:id w:val="1339661478"/>
            <w14:checkbox>
              <w14:checked w14:val="0"/>
              <w14:checkedState w14:val="2612" w14:font="MS Gothic"/>
              <w14:uncheckedState w14:val="2610" w14:font="MS Gothic"/>
            </w14:checkbox>
          </w:sdtPr>
          <w:sdtContent>
            <w:tc>
              <w:tcPr>
                <w:tcW w:w="920" w:type="dxa"/>
                <w:tcBorders>
                  <w:top w:val="single" w:sz="4" w:space="0" w:color="auto"/>
                  <w:left w:val="single" w:sz="12" w:space="0" w:color="auto"/>
                  <w:bottom w:val="single" w:sz="4" w:space="0" w:color="auto"/>
                  <w:right w:val="single" w:sz="4" w:space="0" w:color="auto"/>
                </w:tcBorders>
              </w:tcPr>
              <w:p w14:paraId="14855665" w14:textId="77777777" w:rsidR="00DE04D5" w:rsidRDefault="00DE04D5" w:rsidP="006A0229">
                <w:pPr>
                  <w:pStyle w:val="TableText"/>
                  <w:jc w:val="center"/>
                </w:pPr>
                <w:r>
                  <w:rPr>
                    <w:rFonts w:ascii="MS Gothic" w:eastAsia="MS Gothic" w:hAnsi="MS Gothic" w:hint="eastAsia"/>
                    <w:sz w:val="36"/>
                    <w:szCs w:val="36"/>
                  </w:rPr>
                  <w:t>☐</w:t>
                </w:r>
              </w:p>
            </w:tc>
          </w:sdtContent>
        </w:sdt>
        <w:tc>
          <w:tcPr>
            <w:tcW w:w="5742" w:type="dxa"/>
            <w:tcBorders>
              <w:top w:val="single" w:sz="4" w:space="0" w:color="auto"/>
              <w:left w:val="single" w:sz="4" w:space="0" w:color="auto"/>
              <w:bottom w:val="single" w:sz="4" w:space="0" w:color="auto"/>
              <w:right w:val="single" w:sz="4" w:space="0" w:color="auto"/>
            </w:tcBorders>
          </w:tcPr>
          <w:p w14:paraId="5A5015AA" w14:textId="77777777" w:rsidR="00DE04D5" w:rsidRPr="004C5AF5" w:rsidRDefault="00DE04D5" w:rsidP="006A0229">
            <w:pPr>
              <w:pStyle w:val="TableText"/>
              <w:rPr>
                <w:b/>
              </w:rPr>
            </w:pPr>
            <w:r w:rsidRPr="004C5AF5">
              <w:rPr>
                <w:b/>
              </w:rPr>
              <w:t>Active ingredient manufactur</w:t>
            </w:r>
            <w:r>
              <w:rPr>
                <w:b/>
              </w:rPr>
              <w:t>e – G2</w:t>
            </w:r>
            <w:r>
              <w:rPr>
                <w:b/>
              </w:rPr>
              <w:br/>
              <w:t>- new site, lower risk</w:t>
            </w:r>
            <w:r w:rsidRPr="004C5AF5">
              <w:rPr>
                <w:b/>
              </w:rPr>
              <w:t xml:space="preserve"> </w:t>
            </w:r>
            <w:r>
              <w:rPr>
                <w:b/>
              </w:rPr>
              <w:t>only</w:t>
            </w:r>
          </w:p>
          <w:p w14:paraId="4D5C04B5" w14:textId="77777777" w:rsidR="00DE04D5" w:rsidRDefault="00DE04D5" w:rsidP="006A0229">
            <w:pPr>
              <w:pStyle w:val="TableBullet"/>
            </w:pPr>
            <w:r w:rsidRPr="00D05CFD">
              <w:t>new site of manufacture</w:t>
            </w:r>
          </w:p>
          <w:p w14:paraId="5E2D6773" w14:textId="77777777" w:rsidR="00DE04D5" w:rsidRPr="00D05CFD" w:rsidRDefault="00DE04D5" w:rsidP="006A0229">
            <w:pPr>
              <w:pStyle w:val="TableBullet"/>
              <w:numPr>
                <w:ilvl w:val="0"/>
                <w:numId w:val="0"/>
              </w:numPr>
              <w:ind w:left="284"/>
            </w:pPr>
          </w:p>
          <w:p w14:paraId="0EE67C80" w14:textId="77777777" w:rsidR="00DE04D5" w:rsidRDefault="00DE04D5" w:rsidP="006A0229">
            <w:pPr>
              <w:pStyle w:val="TableText"/>
            </w:pPr>
            <w:r>
              <w:t>Consequential changes included (if applicable) are:</w:t>
            </w:r>
          </w:p>
          <w:p w14:paraId="3B42E62F" w14:textId="77777777" w:rsidR="00DE04D5" w:rsidRDefault="00DE04D5" w:rsidP="006A0229">
            <w:pPr>
              <w:pStyle w:val="TableBullet"/>
            </w:pPr>
            <w:r>
              <w:t>revised specifications/test methods for active ingredient</w:t>
            </w:r>
          </w:p>
        </w:tc>
        <w:tc>
          <w:tcPr>
            <w:tcW w:w="1978" w:type="dxa"/>
            <w:tcBorders>
              <w:top w:val="single" w:sz="4" w:space="0" w:color="auto"/>
              <w:left w:val="single" w:sz="4" w:space="0" w:color="auto"/>
              <w:bottom w:val="single" w:sz="4" w:space="0" w:color="auto"/>
              <w:right w:val="single" w:sz="12" w:space="0" w:color="auto"/>
            </w:tcBorders>
          </w:tcPr>
          <w:p w14:paraId="10856EF2" w14:textId="77777777" w:rsidR="00DE04D5" w:rsidRDefault="00DE04D5" w:rsidP="006A0229">
            <w:pPr>
              <w:pStyle w:val="TableText"/>
            </w:pPr>
            <w:r>
              <w:t>$865</w:t>
            </w:r>
          </w:p>
          <w:p w14:paraId="69FDF388" w14:textId="77777777" w:rsidR="00DE04D5" w:rsidRDefault="00DE04D5" w:rsidP="006A0229">
            <w:pPr>
              <w:pStyle w:val="TableText"/>
            </w:pPr>
            <w:r>
              <w:t>for any number of new sites</w:t>
            </w:r>
          </w:p>
          <w:p w14:paraId="4E749C65" w14:textId="77777777" w:rsidR="00DE04D5" w:rsidRDefault="00DE04D5" w:rsidP="006A0229">
            <w:pPr>
              <w:pStyle w:val="TableText"/>
            </w:pPr>
            <w:r>
              <w:t>For lower risk products only</w:t>
            </w:r>
          </w:p>
          <w:p w14:paraId="6AA0AF6C" w14:textId="77777777" w:rsidR="00DE04D5" w:rsidRDefault="00DE04D5" w:rsidP="006A0229">
            <w:pPr>
              <w:pStyle w:val="TableText"/>
            </w:pPr>
          </w:p>
        </w:tc>
      </w:tr>
      <w:tr w:rsidR="00DE04D5" w14:paraId="21603AF3" w14:textId="77777777" w:rsidTr="006A0229">
        <w:tblPrEx>
          <w:tblCellMar>
            <w:left w:w="107" w:type="dxa"/>
            <w:right w:w="107" w:type="dxa"/>
          </w:tblCellMar>
        </w:tblPrEx>
        <w:sdt>
          <w:sdtPr>
            <w:rPr>
              <w:sz w:val="36"/>
              <w:szCs w:val="36"/>
            </w:rPr>
            <w:id w:val="1730802862"/>
            <w14:checkbox>
              <w14:checked w14:val="0"/>
              <w14:checkedState w14:val="2612" w14:font="MS Gothic"/>
              <w14:uncheckedState w14:val="2610" w14:font="MS Gothic"/>
            </w14:checkbox>
          </w:sdtPr>
          <w:sdtContent>
            <w:tc>
              <w:tcPr>
                <w:tcW w:w="920" w:type="dxa"/>
                <w:tcBorders>
                  <w:top w:val="single" w:sz="4" w:space="0" w:color="auto"/>
                  <w:left w:val="single" w:sz="12" w:space="0" w:color="auto"/>
                  <w:bottom w:val="single" w:sz="4" w:space="0" w:color="auto"/>
                  <w:right w:val="single" w:sz="4" w:space="0" w:color="auto"/>
                </w:tcBorders>
              </w:tcPr>
              <w:p w14:paraId="312B5599" w14:textId="77777777" w:rsidR="00DE04D5" w:rsidRDefault="00DE04D5" w:rsidP="006A0229">
                <w:pPr>
                  <w:pStyle w:val="TableText"/>
                  <w:jc w:val="center"/>
                </w:pPr>
                <w:r>
                  <w:rPr>
                    <w:rFonts w:ascii="MS Gothic" w:eastAsia="MS Gothic" w:hAnsi="MS Gothic" w:hint="eastAsia"/>
                    <w:sz w:val="36"/>
                    <w:szCs w:val="36"/>
                  </w:rPr>
                  <w:t>☐</w:t>
                </w:r>
              </w:p>
            </w:tc>
          </w:sdtContent>
        </w:sdt>
        <w:tc>
          <w:tcPr>
            <w:tcW w:w="5742" w:type="dxa"/>
            <w:tcBorders>
              <w:top w:val="single" w:sz="4" w:space="0" w:color="auto"/>
              <w:left w:val="single" w:sz="4" w:space="0" w:color="auto"/>
              <w:bottom w:val="single" w:sz="4" w:space="0" w:color="auto"/>
              <w:right w:val="single" w:sz="4" w:space="0" w:color="auto"/>
            </w:tcBorders>
          </w:tcPr>
          <w:p w14:paraId="667F98E9" w14:textId="77777777" w:rsidR="00DE04D5" w:rsidRPr="004C5AF5" w:rsidRDefault="00DE04D5" w:rsidP="006A0229">
            <w:pPr>
              <w:pStyle w:val="TableText"/>
              <w:rPr>
                <w:b/>
              </w:rPr>
            </w:pPr>
            <w:r w:rsidRPr="004C5AF5">
              <w:rPr>
                <w:b/>
              </w:rPr>
              <w:t>Active ingredient manufactu</w:t>
            </w:r>
            <w:r>
              <w:rPr>
                <w:b/>
              </w:rPr>
              <w:t>re</w:t>
            </w:r>
            <w:r w:rsidRPr="004C5AF5">
              <w:rPr>
                <w:b/>
              </w:rPr>
              <w:t xml:space="preserve"> </w:t>
            </w:r>
            <w:r>
              <w:rPr>
                <w:b/>
              </w:rPr>
              <w:t>– G3</w:t>
            </w:r>
            <w:r>
              <w:rPr>
                <w:b/>
              </w:rPr>
              <w:br/>
              <w:t>-</w:t>
            </w:r>
            <w:r w:rsidRPr="004C5AF5">
              <w:rPr>
                <w:b/>
              </w:rPr>
              <w:t xml:space="preserve"> </w:t>
            </w:r>
            <w:r>
              <w:rPr>
                <w:b/>
              </w:rPr>
              <w:t>new site v</w:t>
            </w:r>
            <w:r w:rsidRPr="004C5AF5">
              <w:rPr>
                <w:b/>
              </w:rPr>
              <w:t>ia CEP</w:t>
            </w:r>
          </w:p>
          <w:p w14:paraId="481A03AD" w14:textId="77777777" w:rsidR="00DE04D5" w:rsidRPr="00D05CFD" w:rsidRDefault="00DE04D5" w:rsidP="006A0229">
            <w:pPr>
              <w:pStyle w:val="TableBullet"/>
            </w:pPr>
            <w:r w:rsidRPr="00D05CFD">
              <w:t>new site of manufacture</w:t>
            </w:r>
          </w:p>
          <w:p w14:paraId="290BE64E" w14:textId="77777777" w:rsidR="00DE04D5" w:rsidRDefault="00DE04D5" w:rsidP="006A0229">
            <w:pPr>
              <w:pStyle w:val="TableBullet"/>
            </w:pPr>
            <w:r>
              <w:t xml:space="preserve">current </w:t>
            </w:r>
            <w:r w:rsidRPr="00D05CFD">
              <w:t xml:space="preserve">Certificate of Suitability </w:t>
            </w:r>
            <w:r>
              <w:t>provided for the new site</w:t>
            </w:r>
          </w:p>
          <w:p w14:paraId="488F0BBD" w14:textId="77777777" w:rsidR="00DE04D5" w:rsidRDefault="00DE04D5" w:rsidP="006A0229">
            <w:pPr>
              <w:pStyle w:val="TableBullet"/>
            </w:pPr>
            <w:r>
              <w:t>replacement of DMF/3.</w:t>
            </w:r>
            <w:proofErr w:type="gramStart"/>
            <w:r>
              <w:t>2.S</w:t>
            </w:r>
            <w:proofErr w:type="gramEnd"/>
            <w:r>
              <w:t xml:space="preserve"> with a Certificate of Suitability for currently approved site</w:t>
            </w:r>
          </w:p>
          <w:p w14:paraId="32C21D7D" w14:textId="77777777" w:rsidR="00DE04D5" w:rsidRDefault="00DE04D5" w:rsidP="006A0229">
            <w:pPr>
              <w:pStyle w:val="TableText"/>
            </w:pPr>
            <w:r>
              <w:t xml:space="preserve">Consequential changes included (if applicable) are:  </w:t>
            </w:r>
          </w:p>
          <w:p w14:paraId="5BF2175B" w14:textId="77777777" w:rsidR="00DE04D5" w:rsidRDefault="00DE04D5" w:rsidP="006A0229">
            <w:pPr>
              <w:pStyle w:val="TableBullet"/>
            </w:pPr>
            <w:r>
              <w:t>revised specifications/test methods for active ingredient</w:t>
            </w:r>
          </w:p>
        </w:tc>
        <w:tc>
          <w:tcPr>
            <w:tcW w:w="1978" w:type="dxa"/>
            <w:tcBorders>
              <w:top w:val="single" w:sz="4" w:space="0" w:color="auto"/>
              <w:left w:val="single" w:sz="4" w:space="0" w:color="auto"/>
              <w:bottom w:val="single" w:sz="4" w:space="0" w:color="auto"/>
              <w:right w:val="single" w:sz="12" w:space="0" w:color="auto"/>
            </w:tcBorders>
          </w:tcPr>
          <w:p w14:paraId="7176DAD1" w14:textId="77777777" w:rsidR="00DE04D5" w:rsidRDefault="00DE04D5" w:rsidP="006A0229">
            <w:pPr>
              <w:pStyle w:val="TableText"/>
            </w:pPr>
            <w:r>
              <w:t>$865</w:t>
            </w:r>
          </w:p>
          <w:p w14:paraId="77B57F2E" w14:textId="77777777" w:rsidR="00DE04D5" w:rsidRDefault="00DE04D5" w:rsidP="006A0229">
            <w:pPr>
              <w:pStyle w:val="TableText"/>
            </w:pPr>
            <w:r>
              <w:t xml:space="preserve">for any number of </w:t>
            </w:r>
          </w:p>
          <w:p w14:paraId="08DD0046" w14:textId="77777777" w:rsidR="00DE04D5" w:rsidRDefault="00DE04D5" w:rsidP="006A0229">
            <w:pPr>
              <w:pStyle w:val="TableText"/>
            </w:pPr>
            <w:r>
              <w:t>new sites</w:t>
            </w:r>
          </w:p>
        </w:tc>
      </w:tr>
      <w:tr w:rsidR="00DE04D5" w14:paraId="53A4F522" w14:textId="77777777" w:rsidTr="006A0229">
        <w:tblPrEx>
          <w:tblCellMar>
            <w:left w:w="107" w:type="dxa"/>
            <w:right w:w="107" w:type="dxa"/>
          </w:tblCellMar>
        </w:tblPrEx>
        <w:tc>
          <w:tcPr>
            <w:tcW w:w="920" w:type="dxa"/>
            <w:tcBorders>
              <w:top w:val="single" w:sz="4" w:space="0" w:color="auto"/>
              <w:left w:val="single" w:sz="12" w:space="0" w:color="auto"/>
              <w:bottom w:val="single" w:sz="4" w:space="0" w:color="auto"/>
              <w:right w:val="single" w:sz="4" w:space="0" w:color="auto"/>
            </w:tcBorders>
          </w:tcPr>
          <w:sdt>
            <w:sdtPr>
              <w:rPr>
                <w:sz w:val="36"/>
                <w:szCs w:val="36"/>
              </w:rPr>
              <w:id w:val="1250617656"/>
              <w14:checkbox>
                <w14:checked w14:val="0"/>
                <w14:checkedState w14:val="2612" w14:font="MS Gothic"/>
                <w14:uncheckedState w14:val="2610" w14:font="MS Gothic"/>
              </w14:checkbox>
            </w:sdtPr>
            <w:sdtContent>
              <w:p w14:paraId="03C234A1" w14:textId="77777777" w:rsidR="00DE04D5" w:rsidRDefault="00DE04D5" w:rsidP="006A0229">
                <w:pPr>
                  <w:pStyle w:val="TableText"/>
                  <w:jc w:val="center"/>
                  <w:rPr>
                    <w:sz w:val="22"/>
                    <w:szCs w:val="22"/>
                  </w:rPr>
                </w:pPr>
                <w:r>
                  <w:rPr>
                    <w:rFonts w:ascii="MS Gothic" w:eastAsia="MS Gothic" w:hAnsi="MS Gothic" w:hint="eastAsia"/>
                    <w:sz w:val="36"/>
                    <w:szCs w:val="36"/>
                  </w:rPr>
                  <w:t>☐</w:t>
                </w:r>
              </w:p>
            </w:sdtContent>
          </w:sdt>
          <w:p w14:paraId="4C69A861" w14:textId="77777777" w:rsidR="00DE04D5" w:rsidRDefault="00DE04D5" w:rsidP="006A0229">
            <w:pPr>
              <w:pStyle w:val="TableText"/>
              <w:jc w:val="center"/>
              <w:rPr>
                <w:sz w:val="22"/>
                <w:szCs w:val="22"/>
              </w:rPr>
            </w:pPr>
          </w:p>
          <w:p w14:paraId="0C6D6B4E" w14:textId="77777777" w:rsidR="00DE04D5" w:rsidRDefault="00DE04D5" w:rsidP="006A0229">
            <w:pPr>
              <w:pStyle w:val="TableText"/>
              <w:jc w:val="center"/>
              <w:rPr>
                <w:sz w:val="22"/>
                <w:szCs w:val="22"/>
              </w:rPr>
            </w:pPr>
          </w:p>
          <w:p w14:paraId="5CBA4F8C" w14:textId="77777777" w:rsidR="00DE04D5" w:rsidRDefault="00DE04D5" w:rsidP="006A0229">
            <w:pPr>
              <w:pStyle w:val="TableText"/>
              <w:jc w:val="center"/>
            </w:pPr>
          </w:p>
        </w:tc>
        <w:tc>
          <w:tcPr>
            <w:tcW w:w="5742" w:type="dxa"/>
            <w:tcBorders>
              <w:top w:val="single" w:sz="4" w:space="0" w:color="auto"/>
              <w:left w:val="single" w:sz="4" w:space="0" w:color="auto"/>
              <w:bottom w:val="single" w:sz="4" w:space="0" w:color="auto"/>
              <w:right w:val="single" w:sz="4" w:space="0" w:color="auto"/>
            </w:tcBorders>
          </w:tcPr>
          <w:p w14:paraId="3ABB9CF0" w14:textId="77777777" w:rsidR="00CB796E" w:rsidRDefault="00093940" w:rsidP="00CB796E">
            <w:pPr>
              <w:pStyle w:val="TableText"/>
              <w:rPr>
                <w:b/>
              </w:rPr>
            </w:pPr>
            <w:r w:rsidRPr="004C5AF5">
              <w:rPr>
                <w:b/>
              </w:rPr>
              <w:t>Active ingredient manufactur</w:t>
            </w:r>
            <w:r>
              <w:rPr>
                <w:b/>
              </w:rPr>
              <w:t>e</w:t>
            </w:r>
            <w:r w:rsidRPr="004C5AF5">
              <w:rPr>
                <w:b/>
              </w:rPr>
              <w:t xml:space="preserve"> </w:t>
            </w:r>
            <w:r>
              <w:rPr>
                <w:b/>
              </w:rPr>
              <w:t>– G4</w:t>
            </w:r>
            <w:r>
              <w:rPr>
                <w:b/>
              </w:rPr>
              <w:br/>
            </w:r>
            <w:r w:rsidR="00CB796E" w:rsidRPr="004C5AF5">
              <w:rPr>
                <w:b/>
              </w:rPr>
              <w:t xml:space="preserve">– </w:t>
            </w:r>
            <w:r w:rsidR="00CB796E">
              <w:rPr>
                <w:b/>
              </w:rPr>
              <w:t>M</w:t>
            </w:r>
            <w:r w:rsidR="00CB796E" w:rsidRPr="004C5AF5">
              <w:rPr>
                <w:b/>
              </w:rPr>
              <w:t xml:space="preserve">inor </w:t>
            </w:r>
            <w:r w:rsidR="00CB796E">
              <w:rPr>
                <w:b/>
              </w:rPr>
              <w:t xml:space="preserve">process </w:t>
            </w:r>
            <w:r w:rsidR="00CB796E" w:rsidRPr="004C5AF5">
              <w:rPr>
                <w:b/>
              </w:rPr>
              <w:t>changes</w:t>
            </w:r>
            <w:r w:rsidR="00CB796E">
              <w:rPr>
                <w:b/>
              </w:rPr>
              <w:t xml:space="preserve"> </w:t>
            </w:r>
          </w:p>
          <w:p w14:paraId="4A8064E7" w14:textId="77777777" w:rsidR="00CB796E" w:rsidRPr="003A7752" w:rsidRDefault="00CB796E" w:rsidP="00CB796E">
            <w:pPr>
              <w:pStyle w:val="TableText"/>
            </w:pPr>
            <w:r w:rsidRPr="003A7752">
              <w:t>Changes</w:t>
            </w:r>
            <w:r>
              <w:t xml:space="preserve"> to the DMF / 3.2.S other than changes to manufacturing process steps. For example:</w:t>
            </w:r>
          </w:p>
          <w:p w14:paraId="3AABC7DD" w14:textId="77777777" w:rsidR="00CB796E" w:rsidRPr="00D05CFD" w:rsidRDefault="00CB796E" w:rsidP="00CB796E">
            <w:pPr>
              <w:pStyle w:val="TableBullet"/>
            </w:pPr>
            <w:r w:rsidRPr="00D05CFD">
              <w:t>change in batch size</w:t>
            </w:r>
          </w:p>
          <w:p w14:paraId="6B1F29DF" w14:textId="77777777" w:rsidR="00CB796E" w:rsidRPr="00D05CFD" w:rsidRDefault="00CB796E" w:rsidP="00CB796E">
            <w:pPr>
              <w:pStyle w:val="TableBullet"/>
            </w:pPr>
            <w:r w:rsidRPr="00D05CFD">
              <w:t>retest period</w:t>
            </w:r>
          </w:p>
          <w:p w14:paraId="25963FE2" w14:textId="77777777" w:rsidR="00CB796E" w:rsidRPr="00D05CFD" w:rsidRDefault="00CB796E" w:rsidP="00CB796E">
            <w:pPr>
              <w:pStyle w:val="TableBullet"/>
            </w:pPr>
            <w:r w:rsidRPr="00D05CFD">
              <w:t>starting and intermediate material supplier or specifications</w:t>
            </w:r>
          </w:p>
          <w:p w14:paraId="101D7BEC" w14:textId="77777777" w:rsidR="00CB796E" w:rsidRDefault="00CB796E" w:rsidP="00CB796E">
            <w:pPr>
              <w:pStyle w:val="TableBullet"/>
            </w:pPr>
            <w:r>
              <w:t xml:space="preserve">new </w:t>
            </w:r>
            <w:r w:rsidRPr="00D05CFD">
              <w:t>testing</w:t>
            </w:r>
            <w:r>
              <w:t xml:space="preserve"> site or micronisation</w:t>
            </w:r>
            <w:r w:rsidRPr="00D05CFD">
              <w:t xml:space="preserve"> site</w:t>
            </w:r>
          </w:p>
          <w:p w14:paraId="5627D6C3" w14:textId="77777777" w:rsidR="00CB796E" w:rsidRPr="001172C8" w:rsidRDefault="00CB796E" w:rsidP="00CB796E">
            <w:pPr>
              <w:pStyle w:val="TableBullet"/>
              <w:rPr>
                <w:szCs w:val="18"/>
              </w:rPr>
            </w:pPr>
            <w:r w:rsidRPr="001172C8">
              <w:rPr>
                <w:rFonts w:cs="Segoe UI"/>
                <w:szCs w:val="18"/>
              </w:rPr>
              <w:t>change in API container/closure</w:t>
            </w:r>
          </w:p>
          <w:p w14:paraId="5166E25C" w14:textId="77777777" w:rsidR="00CB796E" w:rsidRDefault="00CB796E" w:rsidP="00CB796E">
            <w:pPr>
              <w:pStyle w:val="TableBullet"/>
              <w:numPr>
                <w:ilvl w:val="0"/>
                <w:numId w:val="0"/>
              </w:numPr>
              <w:ind w:left="284" w:hanging="284"/>
            </w:pPr>
          </w:p>
          <w:p w14:paraId="7DC63E97" w14:textId="7306D65C" w:rsidR="00CB796E" w:rsidRDefault="00CB796E" w:rsidP="00CB796E">
            <w:pPr>
              <w:pStyle w:val="TableText"/>
            </w:pPr>
            <w:r>
              <w:t xml:space="preserve">Note that if changes are made to manufacturing process </w:t>
            </w:r>
            <w:proofErr w:type="gramStart"/>
            <w:r>
              <w:t>steps</w:t>
            </w:r>
            <w:proofErr w:type="gramEnd"/>
            <w:r>
              <w:t xml:space="preserve"> then a higher category (G5) will be required.</w:t>
            </w:r>
          </w:p>
          <w:p w14:paraId="26034D6B" w14:textId="38136677" w:rsidR="00DE04D5" w:rsidRDefault="00DE04D5" w:rsidP="006A0229">
            <w:pPr>
              <w:pStyle w:val="TableBullet"/>
              <w:numPr>
                <w:ilvl w:val="0"/>
                <w:numId w:val="0"/>
              </w:numPr>
            </w:pPr>
          </w:p>
        </w:tc>
        <w:tc>
          <w:tcPr>
            <w:tcW w:w="1978" w:type="dxa"/>
            <w:tcBorders>
              <w:top w:val="single" w:sz="4" w:space="0" w:color="auto"/>
              <w:left w:val="single" w:sz="4" w:space="0" w:color="auto"/>
              <w:bottom w:val="single" w:sz="4" w:space="0" w:color="auto"/>
              <w:right w:val="single" w:sz="12" w:space="0" w:color="auto"/>
            </w:tcBorders>
          </w:tcPr>
          <w:p w14:paraId="45FFE494" w14:textId="77777777" w:rsidR="00093940" w:rsidRDefault="00093940" w:rsidP="00093940">
            <w:pPr>
              <w:pStyle w:val="TableText"/>
            </w:pPr>
            <w:r>
              <w:t>$865</w:t>
            </w:r>
          </w:p>
          <w:p w14:paraId="399BDDD1" w14:textId="77777777" w:rsidR="00543A6D" w:rsidRDefault="00543A6D" w:rsidP="00543A6D">
            <w:pPr>
              <w:pStyle w:val="TableText"/>
            </w:pPr>
            <w:r>
              <w:t>for each change, with a limit of three of the changes listed in the description of change section.</w:t>
            </w:r>
          </w:p>
          <w:p w14:paraId="2B996688" w14:textId="77777777" w:rsidR="00543A6D" w:rsidRDefault="00543A6D" w:rsidP="00543A6D">
            <w:pPr>
              <w:pStyle w:val="TableText"/>
            </w:pPr>
            <w:r>
              <w:t>Please specify number: _________</w:t>
            </w:r>
          </w:p>
          <w:p w14:paraId="36FF2D73" w14:textId="77777777" w:rsidR="00543A6D" w:rsidRDefault="00543A6D" w:rsidP="00543A6D">
            <w:pPr>
              <w:pStyle w:val="TableText"/>
            </w:pPr>
          </w:p>
          <w:p w14:paraId="07975502" w14:textId="767F5789" w:rsidR="00DE04D5" w:rsidRDefault="00543A6D" w:rsidP="00543A6D">
            <w:pPr>
              <w:pStyle w:val="TableText"/>
            </w:pPr>
            <w:r>
              <w:t>For four or more changes, use Active ingredient manufacturing process – G5.</w:t>
            </w:r>
          </w:p>
        </w:tc>
      </w:tr>
      <w:tr w:rsidR="00DE04D5" w14:paraId="1BB73D75" w14:textId="77777777" w:rsidTr="006A0229">
        <w:tblPrEx>
          <w:tblCellMar>
            <w:left w:w="107" w:type="dxa"/>
            <w:right w:w="107" w:type="dxa"/>
          </w:tblCellMar>
        </w:tblPrEx>
        <w:sdt>
          <w:sdtPr>
            <w:rPr>
              <w:sz w:val="36"/>
              <w:szCs w:val="36"/>
            </w:rPr>
            <w:id w:val="-540123347"/>
            <w14:checkbox>
              <w14:checked w14:val="0"/>
              <w14:checkedState w14:val="2612" w14:font="MS Gothic"/>
              <w14:uncheckedState w14:val="2610" w14:font="MS Gothic"/>
            </w14:checkbox>
          </w:sdtPr>
          <w:sdtContent>
            <w:tc>
              <w:tcPr>
                <w:tcW w:w="920" w:type="dxa"/>
                <w:tcBorders>
                  <w:top w:val="single" w:sz="4" w:space="0" w:color="auto"/>
                  <w:left w:val="single" w:sz="12" w:space="0" w:color="auto"/>
                  <w:bottom w:val="single" w:sz="4" w:space="0" w:color="auto"/>
                  <w:right w:val="single" w:sz="4" w:space="0" w:color="auto"/>
                </w:tcBorders>
              </w:tcPr>
              <w:p w14:paraId="7A5CF729" w14:textId="77777777" w:rsidR="00DE04D5" w:rsidRDefault="00DE04D5" w:rsidP="006A0229">
                <w:pPr>
                  <w:pStyle w:val="TableText"/>
                  <w:jc w:val="center"/>
                </w:pPr>
                <w:r>
                  <w:rPr>
                    <w:rFonts w:ascii="MS Gothic" w:eastAsia="MS Gothic" w:hAnsi="MS Gothic" w:hint="eastAsia"/>
                    <w:sz w:val="36"/>
                    <w:szCs w:val="36"/>
                  </w:rPr>
                  <w:t>☐</w:t>
                </w:r>
              </w:p>
            </w:tc>
          </w:sdtContent>
        </w:sdt>
        <w:tc>
          <w:tcPr>
            <w:tcW w:w="5742" w:type="dxa"/>
            <w:tcBorders>
              <w:top w:val="single" w:sz="4" w:space="0" w:color="auto"/>
              <w:left w:val="single" w:sz="4" w:space="0" w:color="auto"/>
              <w:bottom w:val="single" w:sz="4" w:space="0" w:color="auto"/>
              <w:right w:val="single" w:sz="4" w:space="0" w:color="auto"/>
            </w:tcBorders>
          </w:tcPr>
          <w:p w14:paraId="77CD8EEF" w14:textId="77777777" w:rsidR="007309DC" w:rsidRPr="004C5AF5" w:rsidRDefault="00093940" w:rsidP="007309DC">
            <w:pPr>
              <w:pStyle w:val="TableText"/>
              <w:rPr>
                <w:b/>
              </w:rPr>
            </w:pPr>
            <w:r w:rsidRPr="004C5AF5">
              <w:rPr>
                <w:b/>
              </w:rPr>
              <w:t>Active ingredient manufactur</w:t>
            </w:r>
            <w:r>
              <w:rPr>
                <w:b/>
              </w:rPr>
              <w:t>e</w:t>
            </w:r>
            <w:r w:rsidRPr="004C5AF5">
              <w:rPr>
                <w:b/>
              </w:rPr>
              <w:t xml:space="preserve"> </w:t>
            </w:r>
            <w:r>
              <w:rPr>
                <w:b/>
              </w:rPr>
              <w:t xml:space="preserve">– G5  </w:t>
            </w:r>
            <w:r>
              <w:rPr>
                <w:b/>
              </w:rPr>
              <w:br/>
            </w:r>
            <w:r w:rsidR="007309DC">
              <w:rPr>
                <w:b/>
              </w:rPr>
              <w:t>–</w:t>
            </w:r>
            <w:r w:rsidR="007309DC" w:rsidRPr="004C5AF5">
              <w:rPr>
                <w:b/>
              </w:rPr>
              <w:t xml:space="preserve"> DMF</w:t>
            </w:r>
            <w:r w:rsidR="007309DC">
              <w:rPr>
                <w:b/>
              </w:rPr>
              <w:t>/3.</w:t>
            </w:r>
            <w:proofErr w:type="gramStart"/>
            <w:r w:rsidR="007309DC">
              <w:rPr>
                <w:b/>
              </w:rPr>
              <w:t>2.S</w:t>
            </w:r>
            <w:proofErr w:type="gramEnd"/>
            <w:r w:rsidR="007309DC" w:rsidRPr="004C5AF5">
              <w:rPr>
                <w:b/>
              </w:rPr>
              <w:t xml:space="preserve"> update</w:t>
            </w:r>
          </w:p>
          <w:p w14:paraId="23F16FDF" w14:textId="77777777" w:rsidR="007309DC" w:rsidRDefault="007309DC" w:rsidP="007309DC">
            <w:pPr>
              <w:pStyle w:val="TableBullet"/>
            </w:pPr>
            <w:r>
              <w:t>Updated manufacturing process</w:t>
            </w:r>
          </w:p>
          <w:p w14:paraId="005D7A09" w14:textId="77777777" w:rsidR="007309DC" w:rsidRDefault="007309DC" w:rsidP="007309DC">
            <w:pPr>
              <w:pStyle w:val="TableBullet"/>
            </w:pPr>
            <w:r>
              <w:t>Four or more changes to any section of the DMF /3.</w:t>
            </w:r>
            <w:proofErr w:type="gramStart"/>
            <w:r>
              <w:t>2.S</w:t>
            </w:r>
            <w:proofErr w:type="gramEnd"/>
            <w:r>
              <w:t xml:space="preserve"> as defined in Active ingredient manufacture - G4) and/or</w:t>
            </w:r>
          </w:p>
          <w:p w14:paraId="1D1F4B57" w14:textId="77777777" w:rsidR="007309DC" w:rsidRPr="004C5AF5" w:rsidRDefault="007309DC" w:rsidP="007309DC">
            <w:pPr>
              <w:pStyle w:val="TableBullet"/>
            </w:pPr>
            <w:r>
              <w:t xml:space="preserve">updated </w:t>
            </w:r>
            <w:r w:rsidRPr="004C5AF5">
              <w:t>DMF or equivalent documentation supplied (Module 3.2.S)</w:t>
            </w:r>
          </w:p>
          <w:p w14:paraId="549A188E" w14:textId="77777777" w:rsidR="007309DC" w:rsidRPr="004C5AF5" w:rsidRDefault="007309DC" w:rsidP="007309DC">
            <w:pPr>
              <w:pStyle w:val="TableText"/>
            </w:pPr>
            <w:r w:rsidRPr="004C5AF5">
              <w:t>Consequential changes included (if applicable) are:</w:t>
            </w:r>
          </w:p>
          <w:p w14:paraId="1AD157C5" w14:textId="77777777" w:rsidR="007309DC" w:rsidRDefault="007309DC" w:rsidP="007309DC">
            <w:pPr>
              <w:pStyle w:val="TableBullet"/>
            </w:pPr>
            <w:r w:rsidRPr="004C5AF5">
              <w:t>process validation for active ingredient</w:t>
            </w:r>
          </w:p>
          <w:p w14:paraId="56C14F41" w14:textId="2DDD389B" w:rsidR="00DE04D5" w:rsidRPr="004C5AF5" w:rsidRDefault="007309DC" w:rsidP="007309DC">
            <w:pPr>
              <w:pStyle w:val="TableBullet"/>
            </w:pPr>
            <w:r w:rsidRPr="004C5AF5">
              <w:t xml:space="preserve">revised specifications/test methods for active ingredient </w:t>
            </w:r>
          </w:p>
        </w:tc>
        <w:tc>
          <w:tcPr>
            <w:tcW w:w="1978" w:type="dxa"/>
            <w:tcBorders>
              <w:top w:val="single" w:sz="4" w:space="0" w:color="auto"/>
              <w:left w:val="single" w:sz="4" w:space="0" w:color="auto"/>
              <w:bottom w:val="single" w:sz="4" w:space="0" w:color="auto"/>
              <w:right w:val="single" w:sz="12" w:space="0" w:color="auto"/>
            </w:tcBorders>
          </w:tcPr>
          <w:p w14:paraId="7A2718E3" w14:textId="1B14D1D2" w:rsidR="00093940" w:rsidRPr="004C5AF5" w:rsidRDefault="00093940" w:rsidP="00093940">
            <w:pPr>
              <w:pStyle w:val="TableText"/>
            </w:pPr>
            <w:r w:rsidRPr="004C5AF5">
              <w:t>$</w:t>
            </w:r>
            <w:r w:rsidR="00CA6B4F">
              <w:t>2,595</w:t>
            </w:r>
          </w:p>
          <w:p w14:paraId="121C4B39" w14:textId="77777777" w:rsidR="00C54E76" w:rsidRDefault="00C54E76" w:rsidP="00C54E76">
            <w:pPr>
              <w:pStyle w:val="TableText"/>
            </w:pPr>
            <w:r>
              <w:t>for each affected DMF/3.</w:t>
            </w:r>
            <w:proofErr w:type="gramStart"/>
            <w:r>
              <w:t>2.S</w:t>
            </w:r>
            <w:proofErr w:type="gramEnd"/>
          </w:p>
          <w:p w14:paraId="627E7769" w14:textId="77777777" w:rsidR="00C54E76" w:rsidRDefault="00C54E76" w:rsidP="00C54E76">
            <w:pPr>
              <w:pStyle w:val="TableText"/>
            </w:pPr>
          </w:p>
          <w:p w14:paraId="2D3D1765" w14:textId="28B7EFB5" w:rsidR="00DE04D5" w:rsidRDefault="00C54E76" w:rsidP="00C54E76">
            <w:pPr>
              <w:tabs>
                <w:tab w:val="clear" w:pos="1928"/>
              </w:tabs>
              <w:overflowPunct/>
              <w:autoSpaceDE/>
              <w:autoSpaceDN/>
              <w:adjustRightInd/>
              <w:spacing w:before="60" w:after="60"/>
              <w:textAlignment w:val="auto"/>
            </w:pPr>
            <w:r>
              <w:t>Please specify number: _________</w:t>
            </w:r>
          </w:p>
        </w:tc>
      </w:tr>
    </w:tbl>
    <w:p w14:paraId="5FBD7B15" w14:textId="073A16F7" w:rsidR="00DE04D5" w:rsidRDefault="00DE04D5" w:rsidP="00DE04D5"/>
    <w:tbl>
      <w:tblPr>
        <w:tblW w:w="8640" w:type="dxa"/>
        <w:tblInd w:w="1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20"/>
        <w:gridCol w:w="5742"/>
        <w:gridCol w:w="1978"/>
      </w:tblGrid>
      <w:tr w:rsidR="00DE04D5" w14:paraId="76A013FD" w14:textId="77777777" w:rsidTr="006775B5">
        <w:sdt>
          <w:sdtPr>
            <w:rPr>
              <w:sz w:val="36"/>
              <w:szCs w:val="36"/>
            </w:rPr>
            <w:id w:val="-561869094"/>
            <w14:checkbox>
              <w14:checked w14:val="0"/>
              <w14:checkedState w14:val="2612" w14:font="MS Gothic"/>
              <w14:uncheckedState w14:val="2610" w14:font="MS Gothic"/>
            </w14:checkbox>
          </w:sdtPr>
          <w:sdtContent>
            <w:tc>
              <w:tcPr>
                <w:tcW w:w="920" w:type="dxa"/>
                <w:tcBorders>
                  <w:top w:val="single" w:sz="4" w:space="0" w:color="auto"/>
                  <w:left w:val="single" w:sz="12" w:space="0" w:color="auto"/>
                  <w:bottom w:val="single" w:sz="4" w:space="0" w:color="auto"/>
                  <w:right w:val="single" w:sz="4" w:space="0" w:color="auto"/>
                </w:tcBorders>
              </w:tcPr>
              <w:p w14:paraId="0327BCB5" w14:textId="77777777" w:rsidR="00DE04D5" w:rsidRDefault="00DE04D5" w:rsidP="006A0229">
                <w:pPr>
                  <w:pStyle w:val="TableText"/>
                  <w:jc w:val="center"/>
                </w:pPr>
                <w:r>
                  <w:rPr>
                    <w:rFonts w:ascii="MS Gothic" w:eastAsia="MS Gothic" w:hAnsi="MS Gothic" w:hint="eastAsia"/>
                    <w:sz w:val="36"/>
                    <w:szCs w:val="36"/>
                  </w:rPr>
                  <w:t>☐</w:t>
                </w:r>
              </w:p>
            </w:tc>
          </w:sdtContent>
        </w:sdt>
        <w:tc>
          <w:tcPr>
            <w:tcW w:w="5742" w:type="dxa"/>
            <w:tcBorders>
              <w:top w:val="single" w:sz="4" w:space="0" w:color="auto"/>
              <w:left w:val="single" w:sz="4" w:space="0" w:color="auto"/>
              <w:bottom w:val="single" w:sz="4" w:space="0" w:color="auto"/>
              <w:right w:val="single" w:sz="4" w:space="0" w:color="auto"/>
            </w:tcBorders>
          </w:tcPr>
          <w:p w14:paraId="62C00ECB" w14:textId="77777777" w:rsidR="006B6AEA" w:rsidRPr="00FD5064" w:rsidRDefault="00093940" w:rsidP="006B6AEA">
            <w:pPr>
              <w:pStyle w:val="TableText"/>
              <w:rPr>
                <w:b/>
              </w:rPr>
            </w:pPr>
            <w:r w:rsidRPr="00FD5064">
              <w:rPr>
                <w:b/>
              </w:rPr>
              <w:t>Active ingredient manufactur</w:t>
            </w:r>
            <w:r>
              <w:rPr>
                <w:b/>
              </w:rPr>
              <w:t>e</w:t>
            </w:r>
            <w:r w:rsidRPr="00FD5064">
              <w:rPr>
                <w:b/>
              </w:rPr>
              <w:t xml:space="preserve"> </w:t>
            </w:r>
            <w:r>
              <w:rPr>
                <w:b/>
              </w:rPr>
              <w:t>– G6</w:t>
            </w:r>
            <w:r>
              <w:rPr>
                <w:b/>
              </w:rPr>
              <w:br/>
            </w:r>
            <w:r w:rsidR="006B6AEA">
              <w:rPr>
                <w:b/>
              </w:rPr>
              <w:t>–</w:t>
            </w:r>
            <w:r w:rsidR="006B6AEA" w:rsidRPr="00FD5064">
              <w:rPr>
                <w:b/>
              </w:rPr>
              <w:t xml:space="preserve"> new DMF</w:t>
            </w:r>
            <w:r w:rsidR="006B6AEA">
              <w:rPr>
                <w:b/>
              </w:rPr>
              <w:t>/3.</w:t>
            </w:r>
            <w:proofErr w:type="gramStart"/>
            <w:r w:rsidR="006B6AEA">
              <w:rPr>
                <w:b/>
              </w:rPr>
              <w:t>2.S</w:t>
            </w:r>
            <w:proofErr w:type="gramEnd"/>
          </w:p>
          <w:p w14:paraId="7D0474E8" w14:textId="77777777" w:rsidR="006B6AEA" w:rsidRPr="001E259B" w:rsidRDefault="006B6AEA" w:rsidP="006B6AEA">
            <w:pPr>
              <w:pStyle w:val="TableBullet"/>
            </w:pPr>
            <w:r w:rsidRPr="001E259B">
              <w:t xml:space="preserve">new site of manufacture </w:t>
            </w:r>
            <w:r>
              <w:t>and/or</w:t>
            </w:r>
          </w:p>
          <w:p w14:paraId="2F05EF74" w14:textId="77777777" w:rsidR="006B6AEA" w:rsidRDefault="006B6AEA" w:rsidP="006B6AEA">
            <w:pPr>
              <w:pStyle w:val="TableBullet"/>
            </w:pPr>
            <w:r>
              <w:t xml:space="preserve">new manufacturing process </w:t>
            </w:r>
          </w:p>
          <w:p w14:paraId="11C002B2" w14:textId="77777777" w:rsidR="006B6AEA" w:rsidRDefault="006B6AEA" w:rsidP="006B6AEA">
            <w:pPr>
              <w:pStyle w:val="TableBullet"/>
            </w:pPr>
            <w:r>
              <w:t>DMF or equivalent documentation supplied (Module 3.2.S)</w:t>
            </w:r>
          </w:p>
          <w:p w14:paraId="0E341A11" w14:textId="77777777" w:rsidR="006B6AEA" w:rsidRDefault="006B6AEA" w:rsidP="006B6AEA">
            <w:pPr>
              <w:pStyle w:val="TableText"/>
            </w:pPr>
            <w:r>
              <w:t>Consequential changes included (if applicable) are:</w:t>
            </w:r>
          </w:p>
          <w:p w14:paraId="7FD8C8E0" w14:textId="77777777" w:rsidR="006B6AEA" w:rsidRDefault="006B6AEA" w:rsidP="006B6AEA">
            <w:pPr>
              <w:pStyle w:val="TableBullet"/>
            </w:pPr>
            <w:r>
              <w:t>process validation for active ingredient</w:t>
            </w:r>
          </w:p>
          <w:p w14:paraId="3A9F3D40" w14:textId="77777777" w:rsidR="006B6AEA" w:rsidRDefault="006B6AEA" w:rsidP="006B6AEA">
            <w:pPr>
              <w:pStyle w:val="TableBullet"/>
            </w:pPr>
            <w:r>
              <w:t>revised specifications/test methods for active ingredient</w:t>
            </w:r>
          </w:p>
          <w:p w14:paraId="09FD8E1B" w14:textId="77777777" w:rsidR="006B6AEA" w:rsidRDefault="006B6AEA" w:rsidP="006B6AEA">
            <w:pPr>
              <w:pStyle w:val="TableBullet"/>
              <w:numPr>
                <w:ilvl w:val="0"/>
                <w:numId w:val="0"/>
              </w:numPr>
              <w:ind w:left="284"/>
            </w:pPr>
          </w:p>
          <w:p w14:paraId="5F414AB8" w14:textId="77777777" w:rsidR="006B6AEA" w:rsidRPr="00F665EF" w:rsidRDefault="006B6AEA" w:rsidP="006B6AEA">
            <w:pPr>
              <w:numPr>
                <w:ilvl w:val="12"/>
                <w:numId w:val="0"/>
              </w:numPr>
              <w:ind w:right="57"/>
              <w:rPr>
                <w:rFonts w:ascii="Segoe UI" w:hAnsi="Segoe UI" w:cs="Segoe UI"/>
                <w:b/>
                <w:bCs/>
                <w:sz w:val="18"/>
                <w:szCs w:val="18"/>
              </w:rPr>
            </w:pPr>
            <w:r w:rsidRPr="00F665EF">
              <w:rPr>
                <w:rFonts w:ascii="Segoe UI" w:hAnsi="Segoe UI" w:cs="Segoe UI"/>
                <w:b/>
                <w:bCs/>
                <w:sz w:val="18"/>
                <w:szCs w:val="18"/>
              </w:rPr>
              <w:t xml:space="preserve">24(5) </w:t>
            </w:r>
            <w:proofErr w:type="gramStart"/>
            <w:r w:rsidRPr="00F665EF">
              <w:rPr>
                <w:rFonts w:ascii="Segoe UI" w:hAnsi="Segoe UI" w:cs="Segoe UI"/>
                <w:b/>
                <w:bCs/>
                <w:sz w:val="18"/>
                <w:szCs w:val="18"/>
              </w:rPr>
              <w:t>refer</w:t>
            </w:r>
            <w:r>
              <w:rPr>
                <w:rFonts w:ascii="Segoe UI" w:hAnsi="Segoe UI" w:cs="Segoe UI"/>
                <w:b/>
                <w:bCs/>
                <w:sz w:val="18"/>
                <w:szCs w:val="18"/>
              </w:rPr>
              <w:t>r</w:t>
            </w:r>
            <w:r w:rsidRPr="00F665EF">
              <w:rPr>
                <w:rFonts w:ascii="Segoe UI" w:hAnsi="Segoe UI" w:cs="Segoe UI"/>
                <w:b/>
                <w:bCs/>
                <w:sz w:val="18"/>
                <w:szCs w:val="18"/>
              </w:rPr>
              <w:t>al</w:t>
            </w:r>
            <w:proofErr w:type="gramEnd"/>
          </w:p>
          <w:p w14:paraId="66DC556D" w14:textId="77777777" w:rsidR="006B6AEA" w:rsidRPr="00F665EF" w:rsidRDefault="006B6AEA" w:rsidP="006B6AEA">
            <w:pPr>
              <w:numPr>
                <w:ilvl w:val="12"/>
                <w:numId w:val="0"/>
              </w:numPr>
              <w:ind w:right="57"/>
              <w:rPr>
                <w:rFonts w:ascii="Segoe UI" w:hAnsi="Segoe UI" w:cs="Segoe UI"/>
                <w:sz w:val="18"/>
                <w:szCs w:val="18"/>
              </w:rPr>
            </w:pPr>
            <w:r w:rsidRPr="00F665EF">
              <w:rPr>
                <w:rFonts w:ascii="Segoe UI" w:hAnsi="Segoe UI" w:cs="Segoe UI"/>
                <w:sz w:val="18"/>
                <w:szCs w:val="18"/>
              </w:rPr>
              <w:t xml:space="preserve">New DMFs or equivalent documentation (Module 3.2.S) will be referred under section 24(5)(a) of the Medicines Act. </w:t>
            </w:r>
          </w:p>
          <w:p w14:paraId="522E5665" w14:textId="2DC6159C" w:rsidR="006B6AEA" w:rsidRPr="001E259B" w:rsidRDefault="006B6AEA" w:rsidP="006B6AEA">
            <w:pPr>
              <w:pStyle w:val="TableText"/>
            </w:pPr>
          </w:p>
          <w:p w14:paraId="5CC94FFC" w14:textId="4FD56E52" w:rsidR="00DE04D5" w:rsidRPr="001E259B" w:rsidRDefault="00DE04D5" w:rsidP="006775B5">
            <w:pPr>
              <w:numPr>
                <w:ilvl w:val="12"/>
                <w:numId w:val="0"/>
              </w:numPr>
              <w:ind w:right="57"/>
            </w:pPr>
          </w:p>
        </w:tc>
        <w:tc>
          <w:tcPr>
            <w:tcW w:w="1978" w:type="dxa"/>
            <w:tcBorders>
              <w:top w:val="single" w:sz="4" w:space="0" w:color="auto"/>
              <w:left w:val="single" w:sz="4" w:space="0" w:color="auto"/>
              <w:bottom w:val="single" w:sz="4" w:space="0" w:color="auto"/>
              <w:right w:val="single" w:sz="12" w:space="0" w:color="auto"/>
            </w:tcBorders>
          </w:tcPr>
          <w:p w14:paraId="320E58C7" w14:textId="77777777" w:rsidR="00DE04D5" w:rsidRPr="00FB4559" w:rsidRDefault="00DE04D5" w:rsidP="006A0229">
            <w:pPr>
              <w:numPr>
                <w:ilvl w:val="12"/>
                <w:numId w:val="0"/>
              </w:numPr>
              <w:rPr>
                <w:rFonts w:ascii="Segoe UI" w:hAnsi="Segoe UI" w:cs="Segoe UI"/>
              </w:rPr>
            </w:pPr>
          </w:p>
          <w:p w14:paraId="76D9CE25" w14:textId="1E480384" w:rsidR="00093940" w:rsidRPr="00FB4559" w:rsidRDefault="00093940" w:rsidP="00093940">
            <w:pPr>
              <w:numPr>
                <w:ilvl w:val="12"/>
                <w:numId w:val="0"/>
              </w:numPr>
              <w:rPr>
                <w:rFonts w:ascii="Segoe UI" w:hAnsi="Segoe UI" w:cs="Segoe UI"/>
                <w:sz w:val="18"/>
                <w:szCs w:val="18"/>
              </w:rPr>
            </w:pPr>
            <w:r>
              <w:rPr>
                <w:rFonts w:ascii="Segoe UI" w:hAnsi="Segoe UI" w:cs="Segoe UI"/>
                <w:sz w:val="18"/>
                <w:szCs w:val="18"/>
              </w:rPr>
              <w:t>Lower risk</w:t>
            </w:r>
            <w:r w:rsidRPr="00FB4559">
              <w:rPr>
                <w:rFonts w:ascii="Segoe UI" w:hAnsi="Segoe UI" w:cs="Segoe UI"/>
                <w:sz w:val="18"/>
                <w:szCs w:val="18"/>
              </w:rPr>
              <w:t>: $</w:t>
            </w:r>
            <w:r>
              <w:rPr>
                <w:rFonts w:ascii="Segoe UI" w:hAnsi="Segoe UI" w:cs="Segoe UI"/>
                <w:sz w:val="18"/>
                <w:szCs w:val="18"/>
              </w:rPr>
              <w:t>3,334</w:t>
            </w:r>
          </w:p>
          <w:p w14:paraId="2975D301" w14:textId="77777777" w:rsidR="005F1407" w:rsidRPr="00FB4559" w:rsidRDefault="005F1407" w:rsidP="00093940">
            <w:pPr>
              <w:numPr>
                <w:ilvl w:val="12"/>
                <w:numId w:val="0"/>
              </w:numPr>
              <w:rPr>
                <w:rFonts w:ascii="Segoe UI" w:hAnsi="Segoe UI" w:cs="Segoe UI"/>
                <w:sz w:val="18"/>
                <w:szCs w:val="18"/>
              </w:rPr>
            </w:pPr>
          </w:p>
          <w:p w14:paraId="62535449" w14:textId="1B7E0B0E" w:rsidR="00940574" w:rsidRPr="00940574" w:rsidRDefault="00940574" w:rsidP="00940574">
            <w:pPr>
              <w:numPr>
                <w:ilvl w:val="12"/>
                <w:numId w:val="0"/>
              </w:numPr>
              <w:rPr>
                <w:rFonts w:ascii="Segoe UI" w:hAnsi="Segoe UI" w:cs="Segoe UI"/>
                <w:sz w:val="18"/>
                <w:szCs w:val="18"/>
              </w:rPr>
            </w:pPr>
            <w:r w:rsidRPr="00940574">
              <w:rPr>
                <w:rFonts w:ascii="Segoe UI" w:hAnsi="Segoe UI" w:cs="Segoe UI"/>
                <w:sz w:val="18"/>
                <w:szCs w:val="18"/>
              </w:rPr>
              <w:t>Intermediate / high risk</w:t>
            </w:r>
            <w:r>
              <w:rPr>
                <w:rFonts w:ascii="Segoe UI" w:hAnsi="Segoe UI" w:cs="Segoe UI"/>
                <w:sz w:val="18"/>
                <w:szCs w:val="18"/>
              </w:rPr>
              <w:t>:</w:t>
            </w:r>
            <w:r w:rsidRPr="00940574">
              <w:rPr>
                <w:rFonts w:ascii="Segoe UI" w:hAnsi="Segoe UI" w:cs="Segoe UI"/>
                <w:sz w:val="18"/>
                <w:szCs w:val="18"/>
              </w:rPr>
              <w:tab/>
              <w:t>$21,301 if referred under section 24(5)</w:t>
            </w:r>
          </w:p>
          <w:p w14:paraId="31D5654A" w14:textId="77777777" w:rsidR="00940574" w:rsidRPr="00940574" w:rsidRDefault="00940574" w:rsidP="00940574">
            <w:pPr>
              <w:numPr>
                <w:ilvl w:val="12"/>
                <w:numId w:val="0"/>
              </w:numPr>
              <w:rPr>
                <w:rFonts w:ascii="Segoe UI" w:hAnsi="Segoe UI" w:cs="Segoe UI"/>
                <w:sz w:val="18"/>
                <w:szCs w:val="18"/>
              </w:rPr>
            </w:pPr>
            <w:r w:rsidRPr="00940574">
              <w:rPr>
                <w:rFonts w:ascii="Segoe UI" w:hAnsi="Segoe UI" w:cs="Segoe UI"/>
                <w:sz w:val="18"/>
                <w:szCs w:val="18"/>
              </w:rPr>
              <w:tab/>
            </w:r>
          </w:p>
          <w:p w14:paraId="629B8985" w14:textId="77777777" w:rsidR="00940574" w:rsidRPr="00940574" w:rsidRDefault="00940574" w:rsidP="00940574">
            <w:pPr>
              <w:numPr>
                <w:ilvl w:val="12"/>
                <w:numId w:val="0"/>
              </w:numPr>
              <w:rPr>
                <w:rFonts w:ascii="Segoe UI" w:hAnsi="Segoe UI" w:cs="Segoe UI"/>
                <w:sz w:val="18"/>
                <w:szCs w:val="18"/>
              </w:rPr>
            </w:pPr>
            <w:r w:rsidRPr="00940574">
              <w:rPr>
                <w:rFonts w:ascii="Segoe UI" w:hAnsi="Segoe UI" w:cs="Segoe UI"/>
                <w:sz w:val="18"/>
                <w:szCs w:val="18"/>
              </w:rPr>
              <w:tab/>
              <w:t>for each new process and/ or site</w:t>
            </w:r>
          </w:p>
          <w:p w14:paraId="03F791A8" w14:textId="77777777" w:rsidR="00940574" w:rsidRPr="00940574" w:rsidRDefault="00940574" w:rsidP="00940574">
            <w:pPr>
              <w:numPr>
                <w:ilvl w:val="12"/>
                <w:numId w:val="0"/>
              </w:numPr>
              <w:rPr>
                <w:rFonts w:ascii="Segoe UI" w:hAnsi="Segoe UI" w:cs="Segoe UI"/>
                <w:sz w:val="18"/>
                <w:szCs w:val="18"/>
              </w:rPr>
            </w:pPr>
            <w:r w:rsidRPr="00940574">
              <w:rPr>
                <w:rFonts w:ascii="Segoe UI" w:hAnsi="Segoe UI" w:cs="Segoe UI"/>
                <w:sz w:val="18"/>
                <w:szCs w:val="18"/>
              </w:rPr>
              <w:tab/>
            </w:r>
          </w:p>
          <w:p w14:paraId="6C1EDA0D" w14:textId="4B9B8171" w:rsidR="00DE04D5" w:rsidRPr="00FB4559" w:rsidRDefault="00940574" w:rsidP="00940574">
            <w:pPr>
              <w:tabs>
                <w:tab w:val="clear" w:pos="1928"/>
              </w:tabs>
              <w:overflowPunct/>
              <w:autoSpaceDE/>
              <w:autoSpaceDN/>
              <w:adjustRightInd/>
              <w:spacing w:before="60" w:after="60"/>
              <w:textAlignment w:val="auto"/>
              <w:rPr>
                <w:rFonts w:ascii="Segoe UI" w:hAnsi="Segoe UI" w:cs="Segoe UI"/>
              </w:rPr>
            </w:pPr>
            <w:r w:rsidRPr="00940574">
              <w:rPr>
                <w:rFonts w:ascii="Segoe UI" w:hAnsi="Segoe UI" w:cs="Segoe UI"/>
                <w:sz w:val="18"/>
                <w:szCs w:val="18"/>
              </w:rPr>
              <w:t>Please specify number of DMFs/sites: _________</w:t>
            </w:r>
          </w:p>
        </w:tc>
      </w:tr>
    </w:tbl>
    <w:p w14:paraId="762BC712" w14:textId="77777777" w:rsidR="00DE04D5" w:rsidRDefault="00DE04D5" w:rsidP="00DE04D5"/>
    <w:p w14:paraId="0880E89E" w14:textId="77777777" w:rsidR="00DE04D5" w:rsidRPr="00F9428E" w:rsidRDefault="00DE04D5" w:rsidP="00DE04D5">
      <w:pPr>
        <w:pStyle w:val="Heading3"/>
        <w:rPr>
          <w:rFonts w:ascii="Segoe UI" w:hAnsi="Segoe UI"/>
          <w:color w:val="0A6AB4"/>
          <w:spacing w:val="-5"/>
          <w:sz w:val="36"/>
          <w:lang w:val="en-NZ" w:eastAsia="en-GB"/>
        </w:rPr>
      </w:pPr>
      <w:r w:rsidRPr="00F9428E">
        <w:rPr>
          <w:rFonts w:ascii="Segoe UI" w:hAnsi="Segoe UI"/>
          <w:color w:val="0A6AB4"/>
          <w:spacing w:val="-5"/>
          <w:sz w:val="36"/>
          <w:lang w:val="en-NZ" w:eastAsia="en-GB"/>
        </w:rPr>
        <w:t xml:space="preserve"> </w:t>
      </w:r>
      <w:r w:rsidRPr="00303561">
        <w:rPr>
          <w:rFonts w:ascii="Segoe UI" w:hAnsi="Segoe UI" w:cs="Times New Roman"/>
          <w:b w:val="0"/>
          <w:bCs w:val="0"/>
          <w:color w:val="0A6AB4"/>
          <w:spacing w:val="-5"/>
          <w:sz w:val="36"/>
          <w:szCs w:val="20"/>
          <w:lang w:val="en-NZ" w:eastAsia="en-GB"/>
        </w:rPr>
        <w:t>Changes to API specifications/test methods</w:t>
      </w:r>
    </w:p>
    <w:tbl>
      <w:tblPr>
        <w:tblW w:w="8640" w:type="dxa"/>
        <w:tblInd w:w="1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82"/>
        <w:gridCol w:w="5678"/>
        <w:gridCol w:w="1980"/>
      </w:tblGrid>
      <w:tr w:rsidR="00DE04D5" w:rsidRPr="00F9428E" w14:paraId="723D89A7" w14:textId="77777777" w:rsidTr="006A0229">
        <w:tc>
          <w:tcPr>
            <w:tcW w:w="982" w:type="dxa"/>
            <w:tcBorders>
              <w:top w:val="nil"/>
              <w:left w:val="nil"/>
              <w:bottom w:val="single" w:sz="12" w:space="0" w:color="auto"/>
              <w:right w:val="nil"/>
            </w:tcBorders>
          </w:tcPr>
          <w:p w14:paraId="5468983D"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Check</w:t>
            </w:r>
          </w:p>
          <w:p w14:paraId="4BA547C2"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box</w:t>
            </w:r>
          </w:p>
        </w:tc>
        <w:tc>
          <w:tcPr>
            <w:tcW w:w="5678" w:type="dxa"/>
            <w:tcBorders>
              <w:top w:val="nil"/>
              <w:left w:val="nil"/>
              <w:bottom w:val="single" w:sz="12" w:space="0" w:color="auto"/>
              <w:right w:val="nil"/>
            </w:tcBorders>
          </w:tcPr>
          <w:p w14:paraId="1EBEB106"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1499FAF7"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Product type &amp; fee</w:t>
            </w:r>
          </w:p>
        </w:tc>
      </w:tr>
      <w:tr w:rsidR="00DE04D5" w:rsidRPr="00F9428E" w14:paraId="019C1C39" w14:textId="77777777" w:rsidTr="006A0229">
        <w:sdt>
          <w:sdtPr>
            <w:rPr>
              <w:rFonts w:ascii="Segoe UI" w:hAnsi="Segoe UI"/>
              <w:sz w:val="36"/>
              <w:szCs w:val="36"/>
              <w:lang w:val="en-NZ" w:eastAsia="en-GB"/>
            </w:rPr>
            <w:id w:val="1719240077"/>
            <w14:checkbox>
              <w14:checked w14:val="0"/>
              <w14:checkedState w14:val="2612" w14:font="MS Gothic"/>
              <w14:uncheckedState w14:val="2610" w14:font="MS Gothic"/>
            </w14:checkbox>
          </w:sdtPr>
          <w:sdtContent>
            <w:tc>
              <w:tcPr>
                <w:tcW w:w="982" w:type="dxa"/>
                <w:tcBorders>
                  <w:top w:val="single" w:sz="12" w:space="0" w:color="auto"/>
                  <w:left w:val="single" w:sz="12" w:space="0" w:color="auto"/>
                  <w:bottom w:val="single" w:sz="4" w:space="0" w:color="auto"/>
                  <w:right w:val="single" w:sz="4" w:space="0" w:color="auto"/>
                </w:tcBorders>
              </w:tcPr>
              <w:p w14:paraId="3DD6C726"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8" w:type="dxa"/>
            <w:tcBorders>
              <w:top w:val="single" w:sz="12" w:space="0" w:color="auto"/>
              <w:left w:val="single" w:sz="4" w:space="0" w:color="auto"/>
              <w:bottom w:val="single" w:sz="4" w:space="0" w:color="auto"/>
              <w:right w:val="single" w:sz="4" w:space="0" w:color="auto"/>
            </w:tcBorders>
          </w:tcPr>
          <w:p w14:paraId="73A2E3D4"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Active ingredient specifications/test methods</w:t>
            </w:r>
            <w:r>
              <w:rPr>
                <w:rFonts w:ascii="Segoe UI" w:hAnsi="Segoe UI"/>
                <w:b/>
                <w:sz w:val="18"/>
                <w:lang w:val="en-NZ" w:eastAsia="en-GB"/>
              </w:rPr>
              <w:t xml:space="preserve"> – G1</w:t>
            </w:r>
            <w:r w:rsidRPr="00F9428E">
              <w:rPr>
                <w:rFonts w:ascii="Segoe UI" w:hAnsi="Segoe UI"/>
                <w:b/>
                <w:sz w:val="18"/>
                <w:lang w:val="en-NZ" w:eastAsia="en-GB"/>
              </w:rPr>
              <w:t xml:space="preserve"> </w:t>
            </w:r>
          </w:p>
          <w:p w14:paraId="4B0B32DA"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 xml:space="preserve">– </w:t>
            </w:r>
            <w:r>
              <w:rPr>
                <w:rFonts w:ascii="Segoe UI" w:hAnsi="Segoe UI"/>
                <w:b/>
                <w:sz w:val="18"/>
                <w:lang w:val="en-NZ" w:eastAsia="en-GB"/>
              </w:rPr>
              <w:t>(S</w:t>
            </w:r>
            <w:r w:rsidRPr="00F9428E">
              <w:rPr>
                <w:rFonts w:ascii="Segoe UI" w:hAnsi="Segoe UI"/>
                <w:b/>
                <w:sz w:val="18"/>
                <w:lang w:val="en-NZ" w:eastAsia="en-GB"/>
              </w:rPr>
              <w:t>elf-assessable</w:t>
            </w:r>
            <w:r>
              <w:rPr>
                <w:rFonts w:ascii="Segoe UI" w:hAnsi="Segoe UI"/>
                <w:b/>
                <w:sz w:val="18"/>
                <w:lang w:val="en-NZ" w:eastAsia="en-GB"/>
              </w:rPr>
              <w:t>)</w:t>
            </w:r>
          </w:p>
          <w:p w14:paraId="07AAB256" w14:textId="77777777" w:rsidR="00DE04D5" w:rsidRPr="004979DE"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tighten</w:t>
            </w:r>
            <w:r>
              <w:rPr>
                <w:rFonts w:ascii="Segoe UI" w:hAnsi="Segoe UI"/>
                <w:b w:val="0"/>
                <w:sz w:val="18"/>
                <w:lang w:eastAsia="en-GB"/>
              </w:rPr>
              <w:t>ed</w:t>
            </w:r>
            <w:r w:rsidRPr="008549A1">
              <w:rPr>
                <w:rFonts w:ascii="Segoe UI" w:hAnsi="Segoe UI"/>
                <w:b w:val="0"/>
                <w:sz w:val="18"/>
                <w:lang w:eastAsia="en-GB"/>
              </w:rPr>
              <w:t xml:space="preserve"> limits for active </w:t>
            </w:r>
            <w:r>
              <w:rPr>
                <w:rFonts w:ascii="Segoe UI" w:hAnsi="Segoe UI"/>
                <w:b w:val="0"/>
                <w:sz w:val="18"/>
                <w:lang w:eastAsia="en-GB"/>
              </w:rPr>
              <w:t>ingredient with no change to test methods</w:t>
            </w:r>
          </w:p>
          <w:p w14:paraId="3A883840" w14:textId="77777777" w:rsidR="00DE04D5" w:rsidRPr="004979DE" w:rsidRDefault="00DE04D5" w:rsidP="006A0229">
            <w:pPr>
              <w:pStyle w:val="ListNumber"/>
              <w:spacing w:after="60"/>
              <w:ind w:left="283"/>
              <w:rPr>
                <w:rFonts w:ascii="Segoe UI" w:hAnsi="Segoe UI"/>
                <w:sz w:val="18"/>
                <w:lang w:eastAsia="en-GB"/>
              </w:rPr>
            </w:pPr>
            <w:r>
              <w:rPr>
                <w:rFonts w:ascii="Segoe UI" w:hAnsi="Segoe UI"/>
                <w:b w:val="0"/>
                <w:sz w:val="18"/>
                <w:lang w:eastAsia="en-GB"/>
              </w:rPr>
              <w:t>a</w:t>
            </w:r>
            <w:r w:rsidRPr="008549A1">
              <w:rPr>
                <w:rFonts w:ascii="Segoe UI" w:hAnsi="Segoe UI"/>
                <w:b w:val="0"/>
                <w:sz w:val="18"/>
                <w:lang w:eastAsia="en-GB"/>
              </w:rPr>
              <w:t>dditional test method detail with no change in the actual method</w:t>
            </w:r>
          </w:p>
        </w:tc>
        <w:tc>
          <w:tcPr>
            <w:tcW w:w="1980" w:type="dxa"/>
            <w:tcBorders>
              <w:top w:val="single" w:sz="12" w:space="0" w:color="auto"/>
              <w:left w:val="single" w:sz="4" w:space="0" w:color="auto"/>
              <w:bottom w:val="single" w:sz="4" w:space="0" w:color="auto"/>
              <w:right w:val="single" w:sz="12" w:space="0" w:color="auto"/>
            </w:tcBorders>
          </w:tcPr>
          <w:p w14:paraId="16E2D322"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432</w:t>
            </w:r>
          </w:p>
          <w:p w14:paraId="16CA77B3"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705ED847"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F9428E" w14:paraId="2F1408A8" w14:textId="77777777" w:rsidTr="006A0229">
        <w:tblPrEx>
          <w:tblCellMar>
            <w:left w:w="108" w:type="dxa"/>
            <w:right w:w="108" w:type="dxa"/>
          </w:tblCellMar>
        </w:tblPrEx>
        <w:sdt>
          <w:sdtPr>
            <w:rPr>
              <w:rFonts w:ascii="Segoe UI" w:hAnsi="Segoe UI"/>
              <w:sz w:val="36"/>
              <w:szCs w:val="36"/>
              <w:lang w:val="en-NZ" w:eastAsia="en-GB"/>
            </w:rPr>
            <w:id w:val="-726301473"/>
            <w14:checkbox>
              <w14:checked w14:val="0"/>
              <w14:checkedState w14:val="2612" w14:font="MS Gothic"/>
              <w14:uncheckedState w14:val="2610" w14:font="MS Gothic"/>
            </w14:checkbox>
          </w:sdtPr>
          <w:sdtContent>
            <w:tc>
              <w:tcPr>
                <w:tcW w:w="982" w:type="dxa"/>
                <w:tcBorders>
                  <w:top w:val="single" w:sz="4" w:space="0" w:color="auto"/>
                  <w:left w:val="single" w:sz="12" w:space="0" w:color="auto"/>
                  <w:bottom w:val="single" w:sz="4" w:space="0" w:color="auto"/>
                  <w:right w:val="single" w:sz="4" w:space="0" w:color="auto"/>
                </w:tcBorders>
              </w:tcPr>
              <w:p w14:paraId="5CF37712"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8" w:type="dxa"/>
            <w:tcBorders>
              <w:top w:val="single" w:sz="4" w:space="0" w:color="auto"/>
              <w:left w:val="single" w:sz="4" w:space="0" w:color="auto"/>
              <w:bottom w:val="single" w:sz="4" w:space="0" w:color="auto"/>
              <w:right w:val="single" w:sz="4" w:space="0" w:color="auto"/>
            </w:tcBorders>
          </w:tcPr>
          <w:p w14:paraId="032BC882"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Active ingredient specifications/test methods</w:t>
            </w:r>
            <w:r>
              <w:rPr>
                <w:rFonts w:ascii="Segoe UI" w:hAnsi="Segoe UI"/>
                <w:b/>
                <w:sz w:val="18"/>
                <w:lang w:val="en-NZ" w:eastAsia="en-GB"/>
              </w:rPr>
              <w:t xml:space="preserve"> – G2 </w:t>
            </w:r>
          </w:p>
          <w:p w14:paraId="41B7CF6F"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 xml:space="preserve"> –</w:t>
            </w:r>
            <w:r>
              <w:rPr>
                <w:rFonts w:ascii="Segoe UI" w:hAnsi="Segoe UI"/>
                <w:b/>
                <w:sz w:val="18"/>
                <w:lang w:val="en-NZ" w:eastAsia="en-GB"/>
              </w:rPr>
              <w:t xml:space="preserve">  </w:t>
            </w:r>
            <w:r w:rsidRPr="00F9428E">
              <w:rPr>
                <w:rFonts w:ascii="Segoe UI" w:hAnsi="Segoe UI"/>
                <w:b/>
                <w:sz w:val="18"/>
                <w:lang w:val="en-NZ" w:eastAsia="en-GB"/>
              </w:rPr>
              <w:t>Additional controls for monographed API</w:t>
            </w:r>
          </w:p>
          <w:p w14:paraId="439DB59C" w14:textId="77777777" w:rsidR="00DE04D5" w:rsidRPr="0089417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adoption of additional or different specifications/test methods for an active ingredient otherwise controlled to a pharmacopoeial monograph</w:t>
            </w:r>
          </w:p>
          <w:p w14:paraId="144CFBD0"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specifications/test methods for a</w:t>
            </w:r>
            <w:r>
              <w:rPr>
                <w:rFonts w:ascii="Segoe UI" w:hAnsi="Segoe UI"/>
                <w:b w:val="0"/>
                <w:sz w:val="18"/>
                <w:lang w:eastAsia="en-GB"/>
              </w:rPr>
              <w:t>n active ingredient</w:t>
            </w:r>
            <w:r w:rsidRPr="008549A1">
              <w:rPr>
                <w:rFonts w:ascii="Segoe UI" w:hAnsi="Segoe UI"/>
                <w:b w:val="0"/>
                <w:sz w:val="18"/>
                <w:lang w:eastAsia="en-GB"/>
              </w:rPr>
              <w:t xml:space="preserve"> controlled to a pharmacopoeial monograph resulting from change to a different pharmacopoeia, not simply updating to the latest edition</w:t>
            </w:r>
          </w:p>
        </w:tc>
        <w:tc>
          <w:tcPr>
            <w:tcW w:w="1980" w:type="dxa"/>
            <w:tcBorders>
              <w:top w:val="single" w:sz="4" w:space="0" w:color="auto"/>
              <w:left w:val="single" w:sz="4" w:space="0" w:color="auto"/>
              <w:bottom w:val="single" w:sz="4" w:space="0" w:color="auto"/>
              <w:right w:val="single" w:sz="12" w:space="0" w:color="auto"/>
            </w:tcBorders>
          </w:tcPr>
          <w:p w14:paraId="686521BE"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865</w:t>
            </w:r>
          </w:p>
          <w:p w14:paraId="0ACC654C"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 xml:space="preserve">for </w:t>
            </w:r>
            <w:r w:rsidRPr="00F9428E">
              <w:rPr>
                <w:rFonts w:ascii="Segoe UI" w:hAnsi="Segoe UI"/>
                <w:i/>
                <w:sz w:val="18"/>
                <w:lang w:val="en-NZ" w:eastAsia="en-GB"/>
              </w:rPr>
              <w:t>each</w:t>
            </w:r>
            <w:r w:rsidRPr="00F9428E">
              <w:rPr>
                <w:rFonts w:ascii="Segoe UI" w:hAnsi="Segoe UI"/>
                <w:sz w:val="18"/>
                <w:lang w:val="en-NZ" w:eastAsia="en-GB"/>
              </w:rPr>
              <w:t xml:space="preserve"> active</w:t>
            </w:r>
            <w:r>
              <w:rPr>
                <w:rFonts w:ascii="Segoe UI" w:hAnsi="Segoe UI"/>
                <w:sz w:val="18"/>
                <w:lang w:val="en-NZ" w:eastAsia="en-GB"/>
              </w:rPr>
              <w:t xml:space="preserve"> ingredient </w:t>
            </w:r>
          </w:p>
          <w:p w14:paraId="5E56BDF8"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40C2B720"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08F80CE9"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F9428E" w14:paraId="2B2386D1" w14:textId="77777777" w:rsidTr="006A0229">
        <w:sdt>
          <w:sdtPr>
            <w:rPr>
              <w:rFonts w:ascii="Segoe UI" w:hAnsi="Segoe UI"/>
              <w:sz w:val="36"/>
              <w:szCs w:val="36"/>
              <w:lang w:val="en-NZ" w:eastAsia="en-GB"/>
            </w:rPr>
            <w:id w:val="-1065718101"/>
            <w14:checkbox>
              <w14:checked w14:val="0"/>
              <w14:checkedState w14:val="2612" w14:font="MS Gothic"/>
              <w14:uncheckedState w14:val="2610" w14:font="MS Gothic"/>
            </w14:checkbox>
          </w:sdtPr>
          <w:sdtContent>
            <w:tc>
              <w:tcPr>
                <w:tcW w:w="982" w:type="dxa"/>
                <w:tcBorders>
                  <w:top w:val="single" w:sz="4" w:space="0" w:color="auto"/>
                  <w:left w:val="single" w:sz="12" w:space="0" w:color="auto"/>
                  <w:bottom w:val="single" w:sz="12" w:space="0" w:color="auto"/>
                  <w:right w:val="single" w:sz="4" w:space="0" w:color="auto"/>
                </w:tcBorders>
              </w:tcPr>
              <w:p w14:paraId="2E9CEFD9"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8" w:type="dxa"/>
            <w:tcBorders>
              <w:top w:val="single" w:sz="4" w:space="0" w:color="auto"/>
              <w:left w:val="single" w:sz="4" w:space="0" w:color="auto"/>
              <w:bottom w:val="single" w:sz="12" w:space="0" w:color="auto"/>
              <w:right w:val="single" w:sz="4" w:space="0" w:color="auto"/>
            </w:tcBorders>
          </w:tcPr>
          <w:p w14:paraId="55AA1100"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Active ingredient specifications/test methods</w:t>
            </w:r>
            <w:r>
              <w:rPr>
                <w:rFonts w:ascii="Segoe UI" w:hAnsi="Segoe UI"/>
                <w:b/>
                <w:sz w:val="18"/>
                <w:lang w:val="en-NZ" w:eastAsia="en-GB"/>
              </w:rPr>
              <w:t xml:space="preserve"> – G3</w:t>
            </w:r>
          </w:p>
          <w:p w14:paraId="785B1D8A"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xml:space="preserve">–  </w:t>
            </w:r>
            <w:r w:rsidRPr="00F9428E">
              <w:rPr>
                <w:rFonts w:ascii="Segoe UI" w:hAnsi="Segoe UI"/>
                <w:b/>
                <w:sz w:val="18"/>
                <w:lang w:val="en-NZ" w:eastAsia="en-GB"/>
              </w:rPr>
              <w:t xml:space="preserve">Non-pharmacopoeia </w:t>
            </w:r>
          </w:p>
          <w:p w14:paraId="5A893097"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specifications/test methods/testing protocol for a</w:t>
            </w:r>
            <w:r>
              <w:rPr>
                <w:rFonts w:ascii="Segoe UI" w:hAnsi="Segoe UI"/>
                <w:b w:val="0"/>
                <w:sz w:val="18"/>
                <w:lang w:eastAsia="en-GB"/>
              </w:rPr>
              <w:t xml:space="preserve">n active ingredient </w:t>
            </w:r>
            <w:r w:rsidRPr="008549A1">
              <w:rPr>
                <w:rFonts w:ascii="Segoe UI" w:hAnsi="Segoe UI"/>
                <w:b w:val="0"/>
                <w:sz w:val="18"/>
                <w:lang w:eastAsia="en-GB"/>
              </w:rPr>
              <w:t>not controlled to a pharmacopoeial monograph</w:t>
            </w:r>
          </w:p>
        </w:tc>
        <w:tc>
          <w:tcPr>
            <w:tcW w:w="1980" w:type="dxa"/>
            <w:tcBorders>
              <w:top w:val="single" w:sz="4" w:space="0" w:color="auto"/>
              <w:left w:val="single" w:sz="4" w:space="0" w:color="auto"/>
              <w:bottom w:val="single" w:sz="12" w:space="0" w:color="auto"/>
              <w:right w:val="single" w:sz="12" w:space="0" w:color="auto"/>
            </w:tcBorders>
          </w:tcPr>
          <w:p w14:paraId="5C19FBA0"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1,730</w:t>
            </w:r>
            <w:r w:rsidRPr="00F9428E">
              <w:rPr>
                <w:rFonts w:ascii="Segoe UI" w:hAnsi="Segoe UI"/>
                <w:sz w:val="18"/>
                <w:lang w:val="en-NZ" w:eastAsia="en-GB"/>
              </w:rPr>
              <w:t xml:space="preserve"> </w:t>
            </w:r>
          </w:p>
          <w:p w14:paraId="6BD7231B"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 xml:space="preserve">for </w:t>
            </w:r>
            <w:r w:rsidRPr="00F9428E">
              <w:rPr>
                <w:rFonts w:ascii="Segoe UI" w:hAnsi="Segoe UI"/>
                <w:i/>
                <w:sz w:val="18"/>
                <w:lang w:val="en-NZ" w:eastAsia="en-GB"/>
              </w:rPr>
              <w:t>each</w:t>
            </w:r>
            <w:r w:rsidRPr="00F9428E">
              <w:rPr>
                <w:rFonts w:ascii="Segoe UI" w:hAnsi="Segoe UI"/>
                <w:sz w:val="18"/>
                <w:lang w:val="en-NZ" w:eastAsia="en-GB"/>
              </w:rPr>
              <w:t xml:space="preserve"> active</w:t>
            </w:r>
          </w:p>
          <w:p w14:paraId="376AB7EC"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ingredient</w:t>
            </w:r>
          </w:p>
          <w:p w14:paraId="141EAEFB"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82B8947"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393E6E8A"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0CF7BBDF" w14:textId="77777777" w:rsidR="00DE04D5" w:rsidRDefault="00DE04D5" w:rsidP="00DE04D5">
      <w:pPr>
        <w:rPr>
          <w:rFonts w:ascii="Arial" w:hAnsi="Arial"/>
          <w:sz w:val="22"/>
        </w:rPr>
      </w:pPr>
    </w:p>
    <w:p w14:paraId="16EF197B" w14:textId="77777777" w:rsidR="00DE04D5" w:rsidRDefault="00DE04D5" w:rsidP="00DE04D5">
      <w:pPr>
        <w:tabs>
          <w:tab w:val="clear" w:pos="1928"/>
        </w:tabs>
        <w:overflowPunct/>
        <w:autoSpaceDE/>
        <w:autoSpaceDN/>
        <w:adjustRightInd/>
        <w:textAlignment w:val="auto"/>
        <w:rPr>
          <w:rFonts w:ascii="Segoe UI" w:hAnsi="Segoe UI"/>
          <w:color w:val="0A6AB4"/>
          <w:spacing w:val="-5"/>
          <w:sz w:val="36"/>
          <w:lang w:val="en-NZ" w:eastAsia="en-GB"/>
        </w:rPr>
      </w:pPr>
      <w:r>
        <w:rPr>
          <w:rFonts w:ascii="Segoe UI" w:hAnsi="Segoe UI"/>
          <w:color w:val="0A6AB4"/>
          <w:spacing w:val="-5"/>
          <w:sz w:val="36"/>
          <w:lang w:val="en-NZ" w:eastAsia="en-GB"/>
        </w:rPr>
        <w:br w:type="page"/>
      </w:r>
    </w:p>
    <w:p w14:paraId="6DB13163"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lastRenderedPageBreak/>
        <w:t>Changes to excipients</w:t>
      </w:r>
    </w:p>
    <w:tbl>
      <w:tblPr>
        <w:tblW w:w="8640" w:type="dxa"/>
        <w:tblInd w:w="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20"/>
        <w:gridCol w:w="5951"/>
        <w:gridCol w:w="1969"/>
      </w:tblGrid>
      <w:tr w:rsidR="00DE04D5" w:rsidRPr="00F9428E" w14:paraId="3256525F" w14:textId="77777777" w:rsidTr="006A0229">
        <w:tc>
          <w:tcPr>
            <w:tcW w:w="720" w:type="dxa"/>
            <w:tcBorders>
              <w:top w:val="nil"/>
              <w:left w:val="nil"/>
              <w:bottom w:val="single" w:sz="12" w:space="0" w:color="auto"/>
              <w:right w:val="nil"/>
            </w:tcBorders>
          </w:tcPr>
          <w:p w14:paraId="41C09B86"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Check</w:t>
            </w:r>
          </w:p>
          <w:p w14:paraId="151B4790"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 xml:space="preserve"> box</w:t>
            </w:r>
          </w:p>
        </w:tc>
        <w:tc>
          <w:tcPr>
            <w:tcW w:w="5951" w:type="dxa"/>
            <w:tcBorders>
              <w:top w:val="nil"/>
              <w:left w:val="nil"/>
              <w:bottom w:val="single" w:sz="12" w:space="0" w:color="auto"/>
              <w:right w:val="nil"/>
            </w:tcBorders>
          </w:tcPr>
          <w:p w14:paraId="529517A8"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Description of change</w:t>
            </w:r>
          </w:p>
        </w:tc>
        <w:tc>
          <w:tcPr>
            <w:tcW w:w="1969" w:type="dxa"/>
            <w:tcBorders>
              <w:top w:val="nil"/>
              <w:left w:val="nil"/>
              <w:bottom w:val="single" w:sz="12" w:space="0" w:color="auto"/>
              <w:right w:val="nil"/>
            </w:tcBorders>
          </w:tcPr>
          <w:p w14:paraId="3CB978A6"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Product type &amp; fee</w:t>
            </w:r>
          </w:p>
        </w:tc>
      </w:tr>
      <w:tr w:rsidR="00DE04D5" w:rsidRPr="00F9428E" w14:paraId="4EF4CE51" w14:textId="77777777" w:rsidTr="006A0229">
        <w:sdt>
          <w:sdtPr>
            <w:rPr>
              <w:rFonts w:ascii="Segoe UI" w:hAnsi="Segoe UI"/>
              <w:sz w:val="36"/>
              <w:szCs w:val="36"/>
              <w:lang w:val="en-NZ" w:eastAsia="en-GB"/>
            </w:rPr>
            <w:id w:val="-2121831852"/>
            <w14:checkbox>
              <w14:checked w14:val="0"/>
              <w14:checkedState w14:val="2612" w14:font="MS Gothic"/>
              <w14:uncheckedState w14:val="2610" w14:font="MS Gothic"/>
            </w14:checkbox>
          </w:sdtPr>
          <w:sdtContent>
            <w:tc>
              <w:tcPr>
                <w:tcW w:w="720" w:type="dxa"/>
                <w:tcBorders>
                  <w:top w:val="single" w:sz="12" w:space="0" w:color="auto"/>
                  <w:left w:val="single" w:sz="12" w:space="0" w:color="auto"/>
                  <w:bottom w:val="single" w:sz="4" w:space="0" w:color="auto"/>
                  <w:right w:val="single" w:sz="4" w:space="0" w:color="auto"/>
                </w:tcBorders>
              </w:tcPr>
              <w:p w14:paraId="34A2C6BA"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951" w:type="dxa"/>
            <w:tcBorders>
              <w:top w:val="single" w:sz="12" w:space="0" w:color="auto"/>
              <w:left w:val="single" w:sz="4" w:space="0" w:color="auto"/>
              <w:bottom w:val="single" w:sz="4" w:space="0" w:color="auto"/>
              <w:right w:val="single" w:sz="4" w:space="0" w:color="auto"/>
            </w:tcBorders>
          </w:tcPr>
          <w:p w14:paraId="63AE9A98"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Excipient specifications/test methods</w:t>
            </w:r>
            <w:r>
              <w:rPr>
                <w:rFonts w:ascii="Segoe UI" w:hAnsi="Segoe UI"/>
                <w:b/>
                <w:sz w:val="18"/>
                <w:lang w:val="en-NZ" w:eastAsia="en-GB"/>
              </w:rPr>
              <w:t xml:space="preserve"> – G1</w:t>
            </w:r>
            <w:r w:rsidRPr="00F9428E">
              <w:rPr>
                <w:rFonts w:ascii="Segoe UI" w:hAnsi="Segoe UI"/>
                <w:b/>
                <w:sz w:val="18"/>
                <w:lang w:val="en-NZ" w:eastAsia="en-GB"/>
              </w:rPr>
              <w:t xml:space="preserve"> </w:t>
            </w:r>
            <w:r>
              <w:rPr>
                <w:rFonts w:ascii="Segoe UI" w:hAnsi="Segoe UI"/>
                <w:b/>
                <w:sz w:val="18"/>
                <w:lang w:val="en-NZ" w:eastAsia="en-GB"/>
              </w:rPr>
              <w:t>(S</w:t>
            </w:r>
            <w:r w:rsidRPr="00F9428E">
              <w:rPr>
                <w:rFonts w:ascii="Segoe UI" w:hAnsi="Segoe UI"/>
                <w:b/>
                <w:sz w:val="18"/>
                <w:lang w:val="en-NZ" w:eastAsia="en-GB"/>
              </w:rPr>
              <w:t>elf</w:t>
            </w:r>
            <w:r>
              <w:rPr>
                <w:rFonts w:ascii="Segoe UI" w:hAnsi="Segoe UI"/>
                <w:b/>
                <w:sz w:val="18"/>
                <w:lang w:val="en-NZ" w:eastAsia="en-GB"/>
              </w:rPr>
              <w:t>-</w:t>
            </w:r>
            <w:r w:rsidRPr="00F9428E">
              <w:rPr>
                <w:rFonts w:ascii="Segoe UI" w:hAnsi="Segoe UI"/>
                <w:b/>
                <w:sz w:val="18"/>
                <w:lang w:val="en-NZ" w:eastAsia="en-GB"/>
              </w:rPr>
              <w:t>assessable</w:t>
            </w:r>
            <w:r>
              <w:rPr>
                <w:rFonts w:ascii="Segoe UI" w:hAnsi="Segoe UI"/>
                <w:b/>
                <w:sz w:val="18"/>
                <w:lang w:val="en-NZ" w:eastAsia="en-GB"/>
              </w:rPr>
              <w:t>)</w:t>
            </w:r>
          </w:p>
          <w:p w14:paraId="3C6DAEEE" w14:textId="77777777" w:rsidR="00DE04D5" w:rsidRPr="00247DDC"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specifications/test methods for an excipient controlled to a pharmacopoeial monograph resulting from change to a different pharmacopoeia, not simply updating to the latest edition</w:t>
            </w:r>
          </w:p>
          <w:p w14:paraId="56DCC803" w14:textId="77777777" w:rsidR="00DE04D5" w:rsidRPr="00EB6CED" w:rsidRDefault="00DE04D5" w:rsidP="006A0229">
            <w:pPr>
              <w:pStyle w:val="ListNumber"/>
              <w:spacing w:after="60"/>
              <w:ind w:left="283"/>
              <w:rPr>
                <w:rFonts w:ascii="Segoe UI" w:hAnsi="Segoe UI"/>
                <w:sz w:val="18"/>
                <w:lang w:eastAsia="en-GB"/>
              </w:rPr>
            </w:pPr>
            <w:r>
              <w:rPr>
                <w:rFonts w:ascii="Segoe UI" w:hAnsi="Segoe UI"/>
                <w:b w:val="0"/>
                <w:sz w:val="18"/>
                <w:lang w:eastAsia="en-GB"/>
              </w:rPr>
              <w:t>tightened limits for an excipient</w:t>
            </w:r>
          </w:p>
        </w:tc>
        <w:tc>
          <w:tcPr>
            <w:tcW w:w="1969" w:type="dxa"/>
            <w:tcBorders>
              <w:top w:val="single" w:sz="12" w:space="0" w:color="auto"/>
              <w:left w:val="single" w:sz="4" w:space="0" w:color="auto"/>
              <w:bottom w:val="single" w:sz="4" w:space="0" w:color="auto"/>
              <w:right w:val="single" w:sz="12" w:space="0" w:color="auto"/>
            </w:tcBorders>
          </w:tcPr>
          <w:p w14:paraId="6EF1F5FA"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432</w:t>
            </w:r>
          </w:p>
          <w:p w14:paraId="53765E52"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 xml:space="preserve">for any number of </w:t>
            </w:r>
          </w:p>
          <w:p w14:paraId="7F0D5C35"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excipients</w:t>
            </w:r>
          </w:p>
          <w:p w14:paraId="3E975716"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tc>
      </w:tr>
      <w:tr w:rsidR="00DE04D5" w:rsidRPr="00F9428E" w14:paraId="05015E40" w14:textId="77777777" w:rsidTr="006A0229">
        <w:sdt>
          <w:sdtPr>
            <w:rPr>
              <w:rFonts w:ascii="Segoe UI" w:hAnsi="Segoe UI"/>
              <w:sz w:val="36"/>
              <w:szCs w:val="36"/>
              <w:lang w:val="en-NZ" w:eastAsia="en-GB"/>
            </w:rPr>
            <w:id w:val="2111468563"/>
            <w14:checkbox>
              <w14:checked w14:val="0"/>
              <w14:checkedState w14:val="2612" w14:font="MS Gothic"/>
              <w14:uncheckedState w14:val="2610" w14:font="MS Gothic"/>
            </w14:checkbox>
          </w:sdtPr>
          <w:sdtContent>
            <w:tc>
              <w:tcPr>
                <w:tcW w:w="720" w:type="dxa"/>
                <w:tcBorders>
                  <w:top w:val="single" w:sz="4" w:space="0" w:color="auto"/>
                  <w:left w:val="single" w:sz="12" w:space="0" w:color="auto"/>
                  <w:bottom w:val="single" w:sz="12" w:space="0" w:color="auto"/>
                  <w:right w:val="single" w:sz="4" w:space="0" w:color="auto"/>
                </w:tcBorders>
              </w:tcPr>
              <w:p w14:paraId="209BE5C6"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951" w:type="dxa"/>
            <w:tcBorders>
              <w:top w:val="single" w:sz="4" w:space="0" w:color="auto"/>
              <w:left w:val="single" w:sz="4" w:space="0" w:color="auto"/>
              <w:bottom w:val="single" w:sz="12" w:space="0" w:color="auto"/>
              <w:right w:val="single" w:sz="4" w:space="0" w:color="auto"/>
            </w:tcBorders>
          </w:tcPr>
          <w:p w14:paraId="17CAA96F"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Excipient specifications/test methods</w:t>
            </w:r>
            <w:r>
              <w:rPr>
                <w:rFonts w:ascii="Segoe UI" w:hAnsi="Segoe UI"/>
                <w:b/>
                <w:sz w:val="18"/>
                <w:lang w:val="en-NZ" w:eastAsia="en-GB"/>
              </w:rPr>
              <w:t xml:space="preserve"> – G2</w:t>
            </w:r>
          </w:p>
          <w:p w14:paraId="54D2CC42"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specifications/test methods for an excipient not controlled to a pharmacopoeial monograph</w:t>
            </w:r>
          </w:p>
          <w:p w14:paraId="35F2DE03" w14:textId="77777777" w:rsidR="00DE04D5" w:rsidRPr="00247DDC"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adoption of additional or different specifications/test methods not specified in the pharmacopoeial monograph for an excipient otherwise controlled to a pharmacopoeial monograph</w:t>
            </w:r>
          </w:p>
          <w:p w14:paraId="413BF15B" w14:textId="77777777" w:rsidR="00DE04D5" w:rsidRPr="008549A1" w:rsidRDefault="00DE04D5" w:rsidP="006A0229">
            <w:pPr>
              <w:pStyle w:val="ListNumber"/>
              <w:spacing w:after="60"/>
              <w:ind w:left="283"/>
              <w:rPr>
                <w:rFonts w:ascii="Segoe UI" w:hAnsi="Segoe UI"/>
                <w:sz w:val="18"/>
                <w:lang w:eastAsia="en-GB"/>
              </w:rPr>
            </w:pPr>
          </w:p>
        </w:tc>
        <w:tc>
          <w:tcPr>
            <w:tcW w:w="1969" w:type="dxa"/>
            <w:tcBorders>
              <w:top w:val="single" w:sz="4" w:space="0" w:color="auto"/>
              <w:left w:val="single" w:sz="4" w:space="0" w:color="auto"/>
              <w:bottom w:val="single" w:sz="12" w:space="0" w:color="auto"/>
              <w:right w:val="single" w:sz="12" w:space="0" w:color="auto"/>
            </w:tcBorders>
          </w:tcPr>
          <w:p w14:paraId="33A708DA"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865</w:t>
            </w:r>
            <w:r w:rsidRPr="00F9428E">
              <w:rPr>
                <w:rFonts w:ascii="Segoe UI" w:hAnsi="Segoe UI"/>
                <w:sz w:val="18"/>
                <w:lang w:val="en-NZ" w:eastAsia="en-GB"/>
              </w:rPr>
              <w:t xml:space="preserve"> </w:t>
            </w:r>
          </w:p>
          <w:p w14:paraId="2A0B500A"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 xml:space="preserve">for </w:t>
            </w:r>
            <w:r w:rsidRPr="007D1408">
              <w:rPr>
                <w:rFonts w:ascii="Segoe UI" w:hAnsi="Segoe UI"/>
                <w:i/>
                <w:iCs/>
                <w:sz w:val="18"/>
                <w:lang w:val="en-NZ" w:eastAsia="en-GB"/>
              </w:rPr>
              <w:t>each</w:t>
            </w:r>
            <w:r w:rsidRPr="00F9428E">
              <w:rPr>
                <w:rFonts w:ascii="Segoe UI" w:hAnsi="Segoe UI"/>
                <w:sz w:val="18"/>
                <w:lang w:val="en-NZ" w:eastAsia="en-GB"/>
              </w:rPr>
              <w:t xml:space="preserve"> excipient</w:t>
            </w:r>
          </w:p>
          <w:p w14:paraId="0F0A55FE"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1A91BA42"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63A3264E"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20895D8C" w14:textId="77777777" w:rsidR="00DE04D5" w:rsidRPr="00F9428E" w:rsidRDefault="00DE04D5" w:rsidP="00DE04D5">
      <w:pPr>
        <w:tabs>
          <w:tab w:val="clear" w:pos="1928"/>
        </w:tabs>
        <w:overflowPunct/>
        <w:autoSpaceDE/>
        <w:autoSpaceDN/>
        <w:adjustRightInd/>
        <w:textAlignment w:val="auto"/>
        <w:rPr>
          <w:rFonts w:ascii="Segoe UI" w:hAnsi="Segoe UI"/>
          <w:sz w:val="21"/>
          <w:lang w:val="en-NZ" w:eastAsia="en-GB"/>
        </w:rPr>
      </w:pPr>
    </w:p>
    <w:p w14:paraId="50D68259"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t>Changes to finished product packing and testing sites</w:t>
      </w: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6"/>
        <w:gridCol w:w="5634"/>
        <w:gridCol w:w="1980"/>
      </w:tblGrid>
      <w:tr w:rsidR="00DE04D5" w:rsidRPr="00F9428E" w14:paraId="38B802DF" w14:textId="77777777" w:rsidTr="006A0229">
        <w:tc>
          <w:tcPr>
            <w:tcW w:w="1026" w:type="dxa"/>
            <w:tcBorders>
              <w:top w:val="nil"/>
              <w:left w:val="nil"/>
              <w:bottom w:val="single" w:sz="12" w:space="0" w:color="auto"/>
              <w:right w:val="nil"/>
            </w:tcBorders>
          </w:tcPr>
          <w:p w14:paraId="50537CE7"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Check</w:t>
            </w:r>
          </w:p>
          <w:p w14:paraId="2DEB8B54"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 xml:space="preserve"> box</w:t>
            </w:r>
          </w:p>
        </w:tc>
        <w:tc>
          <w:tcPr>
            <w:tcW w:w="5634" w:type="dxa"/>
            <w:tcBorders>
              <w:top w:val="nil"/>
              <w:left w:val="nil"/>
              <w:bottom w:val="single" w:sz="12" w:space="0" w:color="auto"/>
              <w:right w:val="nil"/>
            </w:tcBorders>
          </w:tcPr>
          <w:p w14:paraId="404CCE16"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5D8B0126"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F9428E">
              <w:rPr>
                <w:rFonts w:ascii="Segoe UI" w:hAnsi="Segoe UI"/>
                <w:b/>
                <w:i/>
                <w:sz w:val="18"/>
                <w:lang w:val="en-NZ" w:eastAsia="en-GB"/>
              </w:rPr>
              <w:t>Product type &amp; fee</w:t>
            </w:r>
          </w:p>
        </w:tc>
      </w:tr>
      <w:tr w:rsidR="00DE04D5" w:rsidRPr="00F9428E" w14:paraId="20BF991B" w14:textId="77777777" w:rsidTr="006A0229">
        <w:sdt>
          <w:sdtPr>
            <w:rPr>
              <w:rFonts w:ascii="Segoe UI" w:hAnsi="Segoe UI"/>
              <w:sz w:val="36"/>
              <w:szCs w:val="36"/>
              <w:lang w:val="en-NZ" w:eastAsia="en-GB"/>
            </w:rPr>
            <w:id w:val="795490999"/>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4" w:space="0" w:color="auto"/>
                  <w:right w:val="single" w:sz="4" w:space="0" w:color="auto"/>
                </w:tcBorders>
              </w:tcPr>
              <w:p w14:paraId="0652E65A"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4" w:type="dxa"/>
            <w:tcBorders>
              <w:top w:val="single" w:sz="4" w:space="0" w:color="auto"/>
              <w:left w:val="single" w:sz="4" w:space="0" w:color="auto"/>
              <w:bottom w:val="single" w:sz="4" w:space="0" w:color="auto"/>
              <w:right w:val="single" w:sz="4" w:space="0" w:color="auto"/>
            </w:tcBorders>
          </w:tcPr>
          <w:p w14:paraId="355BCD28"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 xml:space="preserve">Finished product </w:t>
            </w:r>
            <w:r>
              <w:rPr>
                <w:rFonts w:ascii="Segoe UI" w:hAnsi="Segoe UI"/>
                <w:b/>
                <w:sz w:val="18"/>
                <w:lang w:val="en-NZ" w:eastAsia="en-GB"/>
              </w:rPr>
              <w:t xml:space="preserve">secondary </w:t>
            </w:r>
            <w:r w:rsidRPr="00F9428E">
              <w:rPr>
                <w:rFonts w:ascii="Segoe UI" w:hAnsi="Segoe UI"/>
                <w:b/>
                <w:sz w:val="18"/>
                <w:lang w:val="en-NZ" w:eastAsia="en-GB"/>
              </w:rPr>
              <w:t>packing site</w:t>
            </w:r>
          </w:p>
          <w:p w14:paraId="1DDA55CB" w14:textId="77777777" w:rsidR="00DE04D5" w:rsidRPr="007F0EDB"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packing site</w:t>
            </w:r>
            <w:r>
              <w:rPr>
                <w:rFonts w:ascii="Segoe UI" w:hAnsi="Segoe UI"/>
                <w:b w:val="0"/>
                <w:sz w:val="18"/>
                <w:lang w:eastAsia="en-GB"/>
              </w:rPr>
              <w:t xml:space="preserve"> performing secondary packing activities such as over-labelling, removing or replacing packaging (cartons), removing and replacing package leaflets.</w:t>
            </w:r>
          </w:p>
          <w:p w14:paraId="5C1A138D" w14:textId="77777777" w:rsidR="00DE04D5" w:rsidRPr="008549A1" w:rsidRDefault="00DE04D5" w:rsidP="006A0229">
            <w:pPr>
              <w:pStyle w:val="ListNumber"/>
              <w:numPr>
                <w:ilvl w:val="0"/>
                <w:numId w:val="0"/>
              </w:numPr>
              <w:spacing w:after="60"/>
              <w:ind w:left="283"/>
              <w:rPr>
                <w:rFonts w:ascii="Segoe UI" w:hAnsi="Segoe UI"/>
                <w:sz w:val="18"/>
                <w:lang w:eastAsia="en-GB"/>
              </w:rPr>
            </w:pPr>
          </w:p>
        </w:tc>
        <w:tc>
          <w:tcPr>
            <w:tcW w:w="1980" w:type="dxa"/>
            <w:tcBorders>
              <w:top w:val="single" w:sz="4" w:space="0" w:color="auto"/>
              <w:left w:val="single" w:sz="4" w:space="0" w:color="auto"/>
              <w:bottom w:val="single" w:sz="4" w:space="0" w:color="auto"/>
              <w:right w:val="single" w:sz="12" w:space="0" w:color="auto"/>
            </w:tcBorders>
          </w:tcPr>
          <w:p w14:paraId="6F6CFB03"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865</w:t>
            </w:r>
            <w:r w:rsidRPr="00F9428E">
              <w:rPr>
                <w:rFonts w:ascii="Segoe UI" w:hAnsi="Segoe UI"/>
                <w:sz w:val="18"/>
                <w:lang w:val="en-NZ" w:eastAsia="en-GB"/>
              </w:rPr>
              <w:t xml:space="preserve"> </w:t>
            </w:r>
          </w:p>
          <w:p w14:paraId="42E6866B"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for any number of sites</w:t>
            </w:r>
          </w:p>
        </w:tc>
      </w:tr>
      <w:tr w:rsidR="00DE04D5" w:rsidRPr="00F9428E" w14:paraId="5B2442F1" w14:textId="77777777" w:rsidTr="006A0229">
        <w:sdt>
          <w:sdtPr>
            <w:rPr>
              <w:rFonts w:ascii="Segoe UI" w:hAnsi="Segoe UI"/>
              <w:sz w:val="36"/>
              <w:szCs w:val="36"/>
              <w:lang w:val="en-NZ" w:eastAsia="en-GB"/>
            </w:rPr>
            <w:id w:val="7956452"/>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12" w:space="0" w:color="auto"/>
                  <w:right w:val="single" w:sz="4" w:space="0" w:color="auto"/>
                </w:tcBorders>
              </w:tcPr>
              <w:p w14:paraId="7161594D" w14:textId="77777777" w:rsidR="00DE04D5" w:rsidRPr="00F9428E"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4" w:type="dxa"/>
            <w:tcBorders>
              <w:top w:val="single" w:sz="4" w:space="0" w:color="auto"/>
              <w:left w:val="single" w:sz="4" w:space="0" w:color="auto"/>
              <w:bottom w:val="single" w:sz="12" w:space="0" w:color="auto"/>
              <w:right w:val="single" w:sz="4" w:space="0" w:color="auto"/>
            </w:tcBorders>
          </w:tcPr>
          <w:p w14:paraId="3EABDD87"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F9428E">
              <w:rPr>
                <w:rFonts w:ascii="Segoe UI" w:hAnsi="Segoe UI"/>
                <w:b/>
                <w:sz w:val="18"/>
                <w:lang w:val="en-NZ" w:eastAsia="en-GB"/>
              </w:rPr>
              <w:t>F</w:t>
            </w:r>
            <w:r>
              <w:rPr>
                <w:rFonts w:ascii="Segoe UI" w:hAnsi="Segoe UI"/>
                <w:b/>
                <w:sz w:val="18"/>
                <w:lang w:val="en-NZ" w:eastAsia="en-GB"/>
              </w:rPr>
              <w:t xml:space="preserve">inished product </w:t>
            </w:r>
            <w:r w:rsidRPr="00F9428E">
              <w:rPr>
                <w:rFonts w:ascii="Segoe UI" w:hAnsi="Segoe UI"/>
                <w:b/>
                <w:sz w:val="18"/>
                <w:lang w:val="en-NZ" w:eastAsia="en-GB"/>
              </w:rPr>
              <w:t>testing and/or primary packing</w:t>
            </w:r>
            <w:r>
              <w:rPr>
                <w:rFonts w:ascii="Segoe UI" w:hAnsi="Segoe UI"/>
                <w:b/>
                <w:sz w:val="18"/>
                <w:lang w:val="en-NZ" w:eastAsia="en-GB"/>
              </w:rPr>
              <w:t xml:space="preserve"> site</w:t>
            </w:r>
          </w:p>
          <w:p w14:paraId="625E55F0" w14:textId="77777777" w:rsidR="00DE04D5" w:rsidRPr="006B6BEE"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new packing site </w:t>
            </w:r>
            <w:r>
              <w:rPr>
                <w:rFonts w:ascii="Segoe UI" w:hAnsi="Segoe UI"/>
                <w:b w:val="0"/>
                <w:sz w:val="18"/>
                <w:lang w:eastAsia="en-GB"/>
              </w:rPr>
              <w:t>performing primary packing activities</w:t>
            </w:r>
          </w:p>
          <w:p w14:paraId="5813C67B" w14:textId="77777777" w:rsidR="00DE04D5" w:rsidRPr="007F0EDB"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finished product testing site</w:t>
            </w:r>
          </w:p>
        </w:tc>
        <w:tc>
          <w:tcPr>
            <w:tcW w:w="1980" w:type="dxa"/>
            <w:tcBorders>
              <w:top w:val="single" w:sz="4" w:space="0" w:color="auto"/>
              <w:left w:val="single" w:sz="4" w:space="0" w:color="auto"/>
              <w:bottom w:val="single" w:sz="12" w:space="0" w:color="auto"/>
              <w:right w:val="single" w:sz="12" w:space="0" w:color="auto"/>
            </w:tcBorders>
          </w:tcPr>
          <w:p w14:paraId="09B244EA"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F9428E">
              <w:rPr>
                <w:rFonts w:ascii="Segoe UI" w:hAnsi="Segoe UI"/>
                <w:sz w:val="18"/>
                <w:lang w:val="en-NZ" w:eastAsia="en-GB"/>
              </w:rPr>
              <w:t>$</w:t>
            </w:r>
            <w:r>
              <w:rPr>
                <w:rFonts w:ascii="Segoe UI" w:hAnsi="Segoe UI"/>
                <w:sz w:val="18"/>
                <w:lang w:val="en-NZ" w:eastAsia="en-GB"/>
              </w:rPr>
              <w:t>1,730</w:t>
            </w:r>
            <w:r w:rsidRPr="00F9428E">
              <w:rPr>
                <w:rFonts w:ascii="Segoe UI" w:hAnsi="Segoe UI"/>
                <w:sz w:val="18"/>
                <w:lang w:val="en-NZ" w:eastAsia="en-GB"/>
              </w:rPr>
              <w:t xml:space="preserve"> </w:t>
            </w:r>
          </w:p>
          <w:p w14:paraId="170A6B86"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For </w:t>
            </w:r>
            <w:r w:rsidRPr="007D1408">
              <w:rPr>
                <w:rFonts w:ascii="Segoe UI" w:hAnsi="Segoe UI"/>
                <w:i/>
                <w:iCs/>
                <w:sz w:val="18"/>
                <w:lang w:val="en-NZ" w:eastAsia="en-GB"/>
              </w:rPr>
              <w:t>each</w:t>
            </w:r>
            <w:r>
              <w:rPr>
                <w:rFonts w:ascii="Segoe UI" w:hAnsi="Segoe UI"/>
                <w:sz w:val="18"/>
                <w:lang w:val="en-NZ" w:eastAsia="en-GB"/>
              </w:rPr>
              <w:t xml:space="preserve"> new site</w:t>
            </w:r>
            <w:r>
              <w:rPr>
                <w:rFonts w:ascii="Segoe UI" w:hAnsi="Segoe UI"/>
                <w:sz w:val="18"/>
                <w:lang w:val="en-NZ" w:eastAsia="en-GB"/>
              </w:rPr>
              <w:br/>
            </w:r>
          </w:p>
          <w:p w14:paraId="05CBB519"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72EF2325"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1929052C" w14:textId="77777777" w:rsidR="00DE04D5" w:rsidRDefault="00DE04D5" w:rsidP="00DE04D5">
      <w:pPr>
        <w:numPr>
          <w:ilvl w:val="12"/>
          <w:numId w:val="0"/>
        </w:numPr>
        <w:spacing w:before="240"/>
        <w:ind w:right="1620"/>
        <w:rPr>
          <w:rFonts w:ascii="Segoe UI" w:hAnsi="Segoe UI"/>
          <w:color w:val="0A6AB4"/>
          <w:spacing w:val="-5"/>
          <w:sz w:val="36"/>
          <w:lang w:val="en-NZ" w:eastAsia="en-GB"/>
        </w:rPr>
      </w:pPr>
    </w:p>
    <w:p w14:paraId="55B838DB" w14:textId="77777777" w:rsidR="00DE04D5" w:rsidRDefault="00DE04D5" w:rsidP="00DE04D5">
      <w:pPr>
        <w:tabs>
          <w:tab w:val="clear" w:pos="1928"/>
        </w:tabs>
        <w:overflowPunct/>
        <w:autoSpaceDE/>
        <w:autoSpaceDN/>
        <w:adjustRightInd/>
        <w:textAlignment w:val="auto"/>
        <w:rPr>
          <w:rFonts w:ascii="Segoe UI" w:hAnsi="Segoe UI"/>
          <w:color w:val="0A6AB4"/>
          <w:spacing w:val="-5"/>
          <w:sz w:val="36"/>
          <w:lang w:val="en-NZ" w:eastAsia="en-GB"/>
        </w:rPr>
      </w:pPr>
      <w:r>
        <w:rPr>
          <w:rFonts w:ascii="Segoe UI" w:hAnsi="Segoe UI"/>
          <w:color w:val="0A6AB4"/>
          <w:spacing w:val="-5"/>
          <w:sz w:val="36"/>
          <w:lang w:val="en-NZ" w:eastAsia="en-GB"/>
        </w:rPr>
        <w:br w:type="page"/>
      </w:r>
    </w:p>
    <w:p w14:paraId="176A1B87"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lastRenderedPageBreak/>
        <w:t>Changes to finished product manufacturing site and/or process</w:t>
      </w:r>
    </w:p>
    <w:tbl>
      <w:tblPr>
        <w:tblW w:w="8640" w:type="dxa"/>
        <w:tblInd w:w="1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66"/>
        <w:gridCol w:w="5694"/>
        <w:gridCol w:w="1980"/>
      </w:tblGrid>
      <w:tr w:rsidR="00DE04D5" w:rsidRPr="00A04A36" w14:paraId="2AF42A4F" w14:textId="77777777" w:rsidTr="006A0229">
        <w:tc>
          <w:tcPr>
            <w:tcW w:w="966" w:type="dxa"/>
            <w:tcBorders>
              <w:top w:val="nil"/>
              <w:left w:val="nil"/>
              <w:bottom w:val="single" w:sz="12" w:space="0" w:color="auto"/>
              <w:right w:val="nil"/>
            </w:tcBorders>
          </w:tcPr>
          <w:p w14:paraId="5CAEC815"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A04A36">
              <w:rPr>
                <w:rFonts w:ascii="Segoe UI" w:hAnsi="Segoe UI"/>
                <w:b/>
                <w:i/>
                <w:sz w:val="18"/>
                <w:lang w:val="en-NZ" w:eastAsia="en-GB"/>
              </w:rPr>
              <w:t>Check</w:t>
            </w:r>
          </w:p>
          <w:p w14:paraId="383EB6C1"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A04A36">
              <w:rPr>
                <w:rFonts w:ascii="Segoe UI" w:hAnsi="Segoe UI"/>
                <w:b/>
                <w:i/>
                <w:sz w:val="18"/>
                <w:lang w:val="en-NZ" w:eastAsia="en-GB"/>
              </w:rPr>
              <w:t xml:space="preserve"> box</w:t>
            </w:r>
          </w:p>
        </w:tc>
        <w:tc>
          <w:tcPr>
            <w:tcW w:w="5694" w:type="dxa"/>
            <w:tcBorders>
              <w:top w:val="nil"/>
              <w:left w:val="nil"/>
              <w:bottom w:val="single" w:sz="12" w:space="0" w:color="auto"/>
              <w:right w:val="nil"/>
            </w:tcBorders>
          </w:tcPr>
          <w:p w14:paraId="58F5DDE2"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A04A36">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6B4E03C9"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A04A36">
              <w:rPr>
                <w:rFonts w:ascii="Segoe UI" w:hAnsi="Segoe UI"/>
                <w:b/>
                <w:i/>
                <w:sz w:val="18"/>
                <w:lang w:val="en-NZ" w:eastAsia="en-GB"/>
              </w:rPr>
              <w:t>Product type &amp; fee</w:t>
            </w:r>
          </w:p>
        </w:tc>
      </w:tr>
      <w:tr w:rsidR="00DE04D5" w:rsidRPr="00A04A36" w14:paraId="794B3B6A" w14:textId="77777777" w:rsidTr="006A0229">
        <w:sdt>
          <w:sdtPr>
            <w:rPr>
              <w:rFonts w:ascii="Segoe UI" w:hAnsi="Segoe UI"/>
              <w:sz w:val="36"/>
              <w:szCs w:val="36"/>
              <w:lang w:val="en-NZ" w:eastAsia="en-GB"/>
            </w:rPr>
            <w:id w:val="-806546202"/>
            <w14:checkbox>
              <w14:checked w14:val="0"/>
              <w14:checkedState w14:val="2612" w14:font="MS Gothic"/>
              <w14:uncheckedState w14:val="2610" w14:font="MS Gothic"/>
            </w14:checkbox>
          </w:sdtPr>
          <w:sdtContent>
            <w:tc>
              <w:tcPr>
                <w:tcW w:w="966" w:type="dxa"/>
                <w:tcBorders>
                  <w:top w:val="single" w:sz="12" w:space="0" w:color="auto"/>
                  <w:left w:val="single" w:sz="12" w:space="0" w:color="auto"/>
                  <w:bottom w:val="single" w:sz="4" w:space="0" w:color="auto"/>
                  <w:right w:val="single" w:sz="4" w:space="0" w:color="auto"/>
                </w:tcBorders>
              </w:tcPr>
              <w:p w14:paraId="7407EEF0" w14:textId="77777777" w:rsidR="00DE04D5" w:rsidRPr="00A04A36"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94" w:type="dxa"/>
            <w:tcBorders>
              <w:top w:val="single" w:sz="12" w:space="0" w:color="auto"/>
              <w:left w:val="single" w:sz="4" w:space="0" w:color="auto"/>
              <w:bottom w:val="single" w:sz="4" w:space="0" w:color="auto"/>
              <w:right w:val="single" w:sz="4" w:space="0" w:color="auto"/>
            </w:tcBorders>
          </w:tcPr>
          <w:p w14:paraId="6F667002"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Finished product manufacture – G1</w:t>
            </w:r>
          </w:p>
          <w:p w14:paraId="47E402A0"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xml:space="preserve"> – </w:t>
            </w:r>
            <w:r w:rsidRPr="00A04A36">
              <w:rPr>
                <w:rFonts w:ascii="Segoe UI" w:hAnsi="Segoe UI"/>
                <w:b/>
                <w:sz w:val="18"/>
                <w:lang w:val="en-NZ" w:eastAsia="en-GB"/>
              </w:rPr>
              <w:t xml:space="preserve">Minor changes to the finished product manufacturing process </w:t>
            </w:r>
          </w:p>
          <w:p w14:paraId="11457E62" w14:textId="77777777" w:rsidR="00DE04D5" w:rsidRPr="000C5DDC" w:rsidRDefault="00DE04D5" w:rsidP="006A0229">
            <w:pPr>
              <w:pStyle w:val="ListNumber"/>
              <w:spacing w:after="60"/>
              <w:ind w:left="283"/>
              <w:rPr>
                <w:rFonts w:ascii="Segoe UI" w:hAnsi="Segoe UI"/>
                <w:sz w:val="18"/>
                <w:lang w:eastAsia="en-GB"/>
              </w:rPr>
            </w:pPr>
            <w:r>
              <w:rPr>
                <w:rFonts w:ascii="Segoe UI" w:hAnsi="Segoe UI"/>
                <w:b w:val="0"/>
                <w:sz w:val="18"/>
                <w:lang w:eastAsia="en-GB"/>
              </w:rPr>
              <w:t xml:space="preserve">Examples are </w:t>
            </w:r>
            <w:r w:rsidRPr="008549A1">
              <w:rPr>
                <w:rFonts w:ascii="Segoe UI" w:hAnsi="Segoe UI"/>
                <w:b w:val="0"/>
                <w:sz w:val="18"/>
                <w:lang w:eastAsia="en-GB"/>
              </w:rPr>
              <w:t xml:space="preserve">changes to hold times, mixing times, batch scaling, </w:t>
            </w:r>
            <w:r>
              <w:rPr>
                <w:rFonts w:ascii="Segoe UI" w:hAnsi="Segoe UI"/>
                <w:b w:val="0"/>
                <w:sz w:val="18"/>
                <w:lang w:eastAsia="en-GB"/>
              </w:rPr>
              <w:t xml:space="preserve">in-process control limits, </w:t>
            </w:r>
            <w:r w:rsidRPr="008549A1">
              <w:rPr>
                <w:rFonts w:ascii="Segoe UI" w:hAnsi="Segoe UI"/>
                <w:b w:val="0"/>
                <w:sz w:val="18"/>
                <w:lang w:eastAsia="en-GB"/>
              </w:rPr>
              <w:t xml:space="preserve">type of equipment etc. with no change to the </w:t>
            </w:r>
            <w:r>
              <w:rPr>
                <w:rFonts w:ascii="Segoe UI" w:hAnsi="Segoe UI"/>
                <w:b w:val="0"/>
                <w:sz w:val="18"/>
                <w:lang w:eastAsia="en-GB"/>
              </w:rPr>
              <w:t>type of</w:t>
            </w:r>
            <w:r w:rsidRPr="008549A1">
              <w:rPr>
                <w:rFonts w:ascii="Segoe UI" w:hAnsi="Segoe UI"/>
                <w:b w:val="0"/>
                <w:sz w:val="18"/>
                <w:lang w:eastAsia="en-GB"/>
              </w:rPr>
              <w:t xml:space="preserve"> manufacturing process at a registered manufacturing site</w:t>
            </w:r>
          </w:p>
          <w:p w14:paraId="320E294E" w14:textId="77777777" w:rsidR="00DE04D5" w:rsidRPr="0090613E"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change in shape, engraving or coding of tablets</w:t>
            </w:r>
            <w:r>
              <w:rPr>
                <w:rFonts w:ascii="Segoe UI" w:hAnsi="Segoe UI"/>
                <w:b w:val="0"/>
                <w:sz w:val="18"/>
                <w:lang w:eastAsia="en-GB"/>
              </w:rPr>
              <w:t xml:space="preserve">, including </w:t>
            </w:r>
            <w:r w:rsidRPr="008549A1">
              <w:rPr>
                <w:rFonts w:ascii="Segoe UI" w:hAnsi="Segoe UI"/>
                <w:b w:val="0"/>
                <w:sz w:val="18"/>
                <w:lang w:eastAsia="en-GB"/>
              </w:rPr>
              <w:t>addition or removal of score lines</w:t>
            </w:r>
          </w:p>
          <w:p w14:paraId="6453558C" w14:textId="77777777" w:rsidR="00DE04D5" w:rsidRPr="0090613E" w:rsidRDefault="00DE04D5" w:rsidP="006A0229">
            <w:pPr>
              <w:pStyle w:val="ListNumber"/>
              <w:spacing w:after="60"/>
              <w:ind w:left="283"/>
              <w:rPr>
                <w:rFonts w:ascii="Segoe UI" w:hAnsi="Segoe UI"/>
                <w:sz w:val="18"/>
                <w:lang w:eastAsia="en-GB"/>
              </w:rPr>
            </w:pPr>
            <w:r>
              <w:rPr>
                <w:rFonts w:ascii="Segoe UI" w:hAnsi="Segoe UI"/>
                <w:b w:val="0"/>
                <w:sz w:val="18"/>
                <w:lang w:eastAsia="en-GB"/>
              </w:rPr>
              <w:t>change in markings on capsule shells</w:t>
            </w:r>
          </w:p>
          <w:p w14:paraId="6C05CF3F" w14:textId="77777777" w:rsidR="00DE04D5" w:rsidRDefault="00DE04D5" w:rsidP="006A0229">
            <w:pPr>
              <w:pStyle w:val="ListNumber"/>
              <w:numPr>
                <w:ilvl w:val="0"/>
                <w:numId w:val="0"/>
              </w:numPr>
              <w:spacing w:after="60"/>
              <w:ind w:left="709" w:hanging="283"/>
              <w:rPr>
                <w:rFonts w:ascii="Segoe UI" w:hAnsi="Segoe UI"/>
                <w:b w:val="0"/>
                <w:sz w:val="18"/>
                <w:lang w:eastAsia="en-GB"/>
              </w:rPr>
            </w:pPr>
          </w:p>
          <w:p w14:paraId="35EC999A" w14:textId="77777777" w:rsidR="00DE04D5" w:rsidRDefault="00DE04D5" w:rsidP="006A0229">
            <w:pPr>
              <w:overflowPunct/>
              <w:autoSpaceDE/>
              <w:autoSpaceDN/>
              <w:adjustRightInd/>
              <w:spacing w:before="60" w:after="60"/>
              <w:rPr>
                <w:rFonts w:ascii="Segoe UI" w:hAnsi="Segoe UI"/>
                <w:sz w:val="18"/>
                <w:lang w:val="en-NZ" w:eastAsia="en-GB"/>
              </w:rPr>
            </w:pPr>
            <w:r>
              <w:rPr>
                <w:rFonts w:ascii="Segoe UI" w:hAnsi="Segoe UI"/>
                <w:sz w:val="18"/>
                <w:lang w:val="en-NZ" w:eastAsia="en-GB"/>
              </w:rPr>
              <w:t>Consequential changes included (if applicable) are:</w:t>
            </w:r>
          </w:p>
          <w:p w14:paraId="50CD6A35" w14:textId="77777777" w:rsidR="00DE04D5" w:rsidRDefault="00DE04D5" w:rsidP="006A0229">
            <w:pPr>
              <w:pStyle w:val="ListParagraph"/>
              <w:numPr>
                <w:ilvl w:val="0"/>
                <w:numId w:val="17"/>
              </w:numPr>
              <w:overflowPunct/>
              <w:autoSpaceDE/>
              <w:autoSpaceDN/>
              <w:adjustRightInd/>
              <w:spacing w:before="60" w:after="60"/>
              <w:rPr>
                <w:rFonts w:ascii="Segoe UI" w:hAnsi="Segoe UI"/>
                <w:sz w:val="18"/>
                <w:lang w:val="en-NZ" w:eastAsia="en-GB"/>
              </w:rPr>
            </w:pPr>
            <w:r>
              <w:rPr>
                <w:rFonts w:ascii="Segoe UI" w:hAnsi="Segoe UI"/>
                <w:sz w:val="18"/>
                <w:lang w:val="en-NZ" w:eastAsia="en-GB"/>
              </w:rPr>
              <w:t>revised finished product specifications/test methods</w:t>
            </w:r>
          </w:p>
          <w:p w14:paraId="7370551C" w14:textId="77777777" w:rsidR="00DE04D5" w:rsidRPr="0090613E" w:rsidRDefault="00DE04D5" w:rsidP="006A0229">
            <w:pPr>
              <w:pStyle w:val="ListParagraph"/>
              <w:numPr>
                <w:ilvl w:val="0"/>
                <w:numId w:val="17"/>
              </w:numPr>
              <w:overflowPunct/>
              <w:autoSpaceDE/>
              <w:autoSpaceDN/>
              <w:adjustRightInd/>
              <w:spacing w:before="60" w:after="60"/>
              <w:rPr>
                <w:rFonts w:ascii="Segoe UI" w:hAnsi="Segoe UI"/>
                <w:sz w:val="18"/>
                <w:lang w:val="en-NZ" w:eastAsia="en-GB"/>
              </w:rPr>
            </w:pPr>
            <w:r w:rsidRPr="003262D9">
              <w:rPr>
                <w:rFonts w:ascii="Segoe UI" w:hAnsi="Segoe UI"/>
                <w:bCs/>
                <w:sz w:val="18"/>
                <w:lang w:eastAsia="en-GB"/>
              </w:rPr>
              <w:t>revised data sheet</w:t>
            </w:r>
          </w:p>
        </w:tc>
        <w:tc>
          <w:tcPr>
            <w:tcW w:w="1980" w:type="dxa"/>
            <w:tcBorders>
              <w:top w:val="single" w:sz="12" w:space="0" w:color="auto"/>
              <w:left w:val="single" w:sz="4" w:space="0" w:color="auto"/>
              <w:bottom w:val="single" w:sz="4" w:space="0" w:color="auto"/>
              <w:right w:val="single" w:sz="12" w:space="0" w:color="auto"/>
            </w:tcBorders>
          </w:tcPr>
          <w:p w14:paraId="377DF58E"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w:t>
            </w:r>
            <w:r>
              <w:rPr>
                <w:rFonts w:ascii="Segoe UI" w:hAnsi="Segoe UI"/>
                <w:sz w:val="18"/>
                <w:lang w:val="en-NZ" w:eastAsia="en-GB"/>
              </w:rPr>
              <w:t>865</w:t>
            </w:r>
            <w:r>
              <w:rPr>
                <w:rFonts w:ascii="Segoe UI" w:hAnsi="Segoe UI"/>
                <w:sz w:val="18"/>
                <w:lang w:val="en-NZ" w:eastAsia="en-GB"/>
              </w:rPr>
              <w:br/>
              <w:t xml:space="preserve">for </w:t>
            </w:r>
            <w:r>
              <w:rPr>
                <w:rFonts w:ascii="Segoe UI" w:hAnsi="Segoe UI"/>
                <w:i/>
                <w:sz w:val="18"/>
                <w:lang w:val="en-NZ" w:eastAsia="en-GB"/>
              </w:rPr>
              <w:t>each</w:t>
            </w:r>
            <w:r>
              <w:rPr>
                <w:rFonts w:ascii="Segoe UI" w:hAnsi="Segoe UI"/>
                <w:sz w:val="18"/>
                <w:lang w:val="en-NZ" w:eastAsia="en-GB"/>
              </w:rPr>
              <w:t xml:space="preserve"> minor process change </w:t>
            </w:r>
          </w:p>
          <w:p w14:paraId="76420F17"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br/>
            </w:r>
          </w:p>
          <w:p w14:paraId="5F49E2A2"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308855AB" w14:textId="77777777" w:rsidR="00DE04D5" w:rsidRPr="00894171"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A04A36" w14:paraId="7FC63B0E" w14:textId="77777777" w:rsidTr="006A0229">
        <w:sdt>
          <w:sdtPr>
            <w:rPr>
              <w:rFonts w:ascii="Segoe UI" w:hAnsi="Segoe UI"/>
              <w:sz w:val="36"/>
              <w:szCs w:val="36"/>
              <w:lang w:val="en-NZ" w:eastAsia="en-GB"/>
            </w:rPr>
            <w:id w:val="759956309"/>
            <w14:checkbox>
              <w14:checked w14:val="0"/>
              <w14:checkedState w14:val="2612" w14:font="MS Gothic"/>
              <w14:uncheckedState w14:val="2610" w14:font="MS Gothic"/>
            </w14:checkbox>
          </w:sdtPr>
          <w:sdtContent>
            <w:tc>
              <w:tcPr>
                <w:tcW w:w="966" w:type="dxa"/>
                <w:tcBorders>
                  <w:top w:val="single" w:sz="4" w:space="0" w:color="auto"/>
                  <w:left w:val="single" w:sz="12" w:space="0" w:color="auto"/>
                  <w:bottom w:val="single" w:sz="4" w:space="0" w:color="auto"/>
                  <w:right w:val="single" w:sz="4" w:space="0" w:color="auto"/>
                </w:tcBorders>
              </w:tcPr>
              <w:p w14:paraId="5633377C" w14:textId="77777777" w:rsidR="00DE04D5" w:rsidRDefault="00DE04D5" w:rsidP="006A0229">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694" w:type="dxa"/>
            <w:tcBorders>
              <w:top w:val="single" w:sz="4" w:space="0" w:color="auto"/>
              <w:left w:val="single" w:sz="4" w:space="0" w:color="auto"/>
              <w:bottom w:val="single" w:sz="4" w:space="0" w:color="auto"/>
              <w:right w:val="single" w:sz="4" w:space="0" w:color="auto"/>
            </w:tcBorders>
          </w:tcPr>
          <w:p w14:paraId="05E47222"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Finished product manufacture – G2</w:t>
            </w:r>
          </w:p>
          <w:p w14:paraId="27FB2CEA"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xml:space="preserve"> – Other</w:t>
            </w:r>
            <w:r w:rsidRPr="00A04A36">
              <w:rPr>
                <w:rFonts w:ascii="Segoe UI" w:hAnsi="Segoe UI"/>
                <w:b/>
                <w:sz w:val="18"/>
                <w:lang w:val="en-NZ" w:eastAsia="en-GB"/>
              </w:rPr>
              <w:t xml:space="preserve"> changes to the finished product manufacturing process </w:t>
            </w:r>
          </w:p>
          <w:p w14:paraId="69F6C713" w14:textId="77777777" w:rsidR="00DE04D5" w:rsidRPr="000C5DDC" w:rsidRDefault="00DE04D5" w:rsidP="006A0229">
            <w:pPr>
              <w:pStyle w:val="ListNumber"/>
              <w:spacing w:after="60"/>
              <w:ind w:left="283"/>
              <w:rPr>
                <w:rFonts w:ascii="Segoe UI" w:hAnsi="Segoe UI"/>
                <w:sz w:val="18"/>
                <w:lang w:eastAsia="en-GB"/>
              </w:rPr>
            </w:pPr>
            <w:r>
              <w:rPr>
                <w:rFonts w:ascii="Segoe UI" w:hAnsi="Segoe UI"/>
                <w:b w:val="0"/>
                <w:sz w:val="18"/>
                <w:lang w:eastAsia="en-GB"/>
              </w:rPr>
              <w:t>new site for sterilisation</w:t>
            </w:r>
          </w:p>
          <w:p w14:paraId="3B401B57" w14:textId="77777777" w:rsidR="00DE04D5" w:rsidRPr="0090613E" w:rsidRDefault="00DE04D5" w:rsidP="006A0229">
            <w:pPr>
              <w:pStyle w:val="ListNumber"/>
              <w:spacing w:after="60"/>
              <w:ind w:left="283"/>
              <w:rPr>
                <w:rFonts w:ascii="Segoe UI" w:hAnsi="Segoe UI"/>
                <w:sz w:val="18"/>
                <w:lang w:eastAsia="en-GB"/>
              </w:rPr>
            </w:pPr>
            <w:r>
              <w:rPr>
                <w:rFonts w:ascii="Segoe UI" w:hAnsi="Segoe UI"/>
                <w:b w:val="0"/>
                <w:sz w:val="18"/>
                <w:lang w:eastAsia="en-GB"/>
              </w:rPr>
              <w:t>introduction of a new filling line (or lines) at an approved site</w:t>
            </w:r>
          </w:p>
          <w:p w14:paraId="2565A09D" w14:textId="77777777" w:rsidR="00DE04D5" w:rsidRPr="008549A1" w:rsidRDefault="00DE04D5" w:rsidP="006A0229">
            <w:pPr>
              <w:pStyle w:val="ListNumber"/>
              <w:numPr>
                <w:ilvl w:val="0"/>
                <w:numId w:val="0"/>
              </w:numPr>
              <w:spacing w:after="60"/>
              <w:rPr>
                <w:rFonts w:ascii="Segoe UI" w:hAnsi="Segoe UI"/>
                <w:sz w:val="18"/>
                <w:lang w:eastAsia="en-GB"/>
              </w:rPr>
            </w:pPr>
          </w:p>
          <w:p w14:paraId="46CF6FDE" w14:textId="77777777" w:rsidR="00DE04D5" w:rsidRPr="004D703A" w:rsidRDefault="00DE04D5" w:rsidP="006A0229">
            <w:pPr>
              <w:pStyle w:val="ListNumber"/>
              <w:spacing w:after="60"/>
              <w:ind w:left="283"/>
              <w:rPr>
                <w:rFonts w:ascii="Segoe UI" w:hAnsi="Segoe UI"/>
                <w:b w:val="0"/>
                <w:bCs/>
                <w:sz w:val="18"/>
                <w:lang w:eastAsia="en-GB"/>
              </w:rPr>
            </w:pPr>
            <w:r w:rsidRPr="004D703A">
              <w:rPr>
                <w:rFonts w:ascii="Segoe UI" w:hAnsi="Segoe UI"/>
                <w:b w:val="0"/>
                <w:bCs/>
                <w:sz w:val="18"/>
                <w:lang w:eastAsia="en-GB"/>
              </w:rPr>
              <w:t>Conditions:</w:t>
            </w:r>
          </w:p>
          <w:p w14:paraId="1F036068" w14:textId="77777777" w:rsidR="00DE04D5" w:rsidRPr="00BF20A3" w:rsidRDefault="00DE04D5" w:rsidP="006A0229">
            <w:pPr>
              <w:pStyle w:val="ListNumber"/>
              <w:numPr>
                <w:ilvl w:val="0"/>
                <w:numId w:val="27"/>
              </w:numPr>
              <w:spacing w:after="60"/>
              <w:rPr>
                <w:rFonts w:ascii="Segoe UI" w:hAnsi="Segoe UI"/>
                <w:sz w:val="18"/>
                <w:lang w:eastAsia="en-GB"/>
              </w:rPr>
            </w:pPr>
            <w:r w:rsidRPr="00C11C22">
              <w:rPr>
                <w:rFonts w:ascii="Segoe UI" w:hAnsi="Segoe UI"/>
                <w:b w:val="0"/>
                <w:sz w:val="18"/>
                <w:lang w:eastAsia="en-GB"/>
              </w:rPr>
              <w:t xml:space="preserve">type of manufacturing process unchanged with or without changes to mixing times, batch scaling, type of equipment </w:t>
            </w:r>
            <w:r>
              <w:rPr>
                <w:rFonts w:ascii="Segoe UI" w:hAnsi="Segoe UI"/>
                <w:b w:val="0"/>
                <w:sz w:val="18"/>
                <w:lang w:eastAsia="en-GB"/>
              </w:rPr>
              <w:t>etc</w:t>
            </w:r>
          </w:p>
        </w:tc>
        <w:tc>
          <w:tcPr>
            <w:tcW w:w="1980" w:type="dxa"/>
            <w:tcBorders>
              <w:top w:val="single" w:sz="4" w:space="0" w:color="auto"/>
              <w:left w:val="single" w:sz="4" w:space="0" w:color="auto"/>
              <w:bottom w:val="single" w:sz="4" w:space="0" w:color="auto"/>
              <w:right w:val="single" w:sz="12" w:space="0" w:color="auto"/>
            </w:tcBorders>
          </w:tcPr>
          <w:p w14:paraId="5F963791"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w:t>
            </w:r>
            <w:r>
              <w:rPr>
                <w:rFonts w:ascii="Segoe UI" w:hAnsi="Segoe UI"/>
                <w:sz w:val="18"/>
                <w:lang w:val="en-NZ" w:eastAsia="en-GB"/>
              </w:rPr>
              <w:t>1,730</w:t>
            </w:r>
            <w:r>
              <w:rPr>
                <w:rFonts w:ascii="Segoe UI" w:hAnsi="Segoe UI"/>
                <w:sz w:val="18"/>
                <w:lang w:val="en-NZ" w:eastAsia="en-GB"/>
              </w:rPr>
              <w:br/>
              <w:t xml:space="preserve">for </w:t>
            </w:r>
            <w:r>
              <w:rPr>
                <w:rFonts w:ascii="Segoe UI" w:hAnsi="Segoe UI"/>
                <w:i/>
                <w:sz w:val="18"/>
                <w:lang w:val="en-NZ" w:eastAsia="en-GB"/>
              </w:rPr>
              <w:t>each</w:t>
            </w:r>
            <w:r>
              <w:rPr>
                <w:rFonts w:ascii="Segoe UI" w:hAnsi="Segoe UI"/>
                <w:sz w:val="18"/>
                <w:lang w:val="en-NZ" w:eastAsia="en-GB"/>
              </w:rPr>
              <w:t xml:space="preserve"> process change </w:t>
            </w:r>
          </w:p>
          <w:p w14:paraId="20DEA1F3"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br/>
            </w:r>
          </w:p>
          <w:p w14:paraId="17F7ACD0"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13AD709F"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A04A36" w14:paraId="6E04D6FD" w14:textId="77777777" w:rsidTr="006A0229">
        <w:tc>
          <w:tcPr>
            <w:tcW w:w="966" w:type="dxa"/>
            <w:tcBorders>
              <w:top w:val="single" w:sz="4" w:space="0" w:color="auto"/>
              <w:left w:val="single" w:sz="12" w:space="0" w:color="auto"/>
              <w:bottom w:val="single" w:sz="4" w:space="0" w:color="auto"/>
              <w:right w:val="single" w:sz="4" w:space="0" w:color="auto"/>
            </w:tcBorders>
          </w:tcPr>
          <w:p w14:paraId="72D48A3C" w14:textId="77777777" w:rsidR="00DE04D5" w:rsidRPr="00A04A36"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br w:type="page"/>
            </w:r>
            <w:sdt>
              <w:sdtPr>
                <w:rPr>
                  <w:rFonts w:ascii="Segoe UI" w:hAnsi="Segoe UI"/>
                  <w:sz w:val="36"/>
                  <w:szCs w:val="36"/>
                  <w:lang w:val="en-NZ" w:eastAsia="en-GB"/>
                </w:rPr>
                <w:id w:val="1004481983"/>
                <w14:checkbox>
                  <w14:checked w14:val="0"/>
                  <w14:checkedState w14:val="2612" w14:font="MS Gothic"/>
                  <w14:uncheckedState w14:val="2610" w14:font="MS Gothic"/>
                </w14:checkbox>
              </w:sdtPr>
              <w:sdtContent>
                <w:r>
                  <w:rPr>
                    <w:rFonts w:ascii="MS Gothic" w:eastAsia="MS Gothic" w:hAnsi="MS Gothic" w:hint="eastAsia"/>
                    <w:sz w:val="36"/>
                    <w:szCs w:val="36"/>
                    <w:lang w:val="en-NZ" w:eastAsia="en-GB"/>
                  </w:rPr>
                  <w:t>☐</w:t>
                </w:r>
              </w:sdtContent>
            </w:sdt>
          </w:p>
        </w:tc>
        <w:tc>
          <w:tcPr>
            <w:tcW w:w="5694" w:type="dxa"/>
            <w:tcBorders>
              <w:top w:val="single" w:sz="4" w:space="0" w:color="auto"/>
              <w:left w:val="single" w:sz="4" w:space="0" w:color="auto"/>
              <w:bottom w:val="single" w:sz="4" w:space="0" w:color="auto"/>
              <w:right w:val="single" w:sz="4" w:space="0" w:color="auto"/>
            </w:tcBorders>
          </w:tcPr>
          <w:p w14:paraId="5EC80D44"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A04A36">
              <w:rPr>
                <w:rFonts w:ascii="Segoe UI" w:hAnsi="Segoe UI"/>
                <w:b/>
                <w:sz w:val="18"/>
                <w:lang w:val="en-NZ" w:eastAsia="en-GB"/>
              </w:rPr>
              <w:t>Finished product manufactur</w:t>
            </w:r>
            <w:r>
              <w:rPr>
                <w:rFonts w:ascii="Segoe UI" w:hAnsi="Segoe UI"/>
                <w:b/>
                <w:sz w:val="18"/>
                <w:lang w:val="en-NZ" w:eastAsia="en-GB"/>
              </w:rPr>
              <w:t>e – G3</w:t>
            </w:r>
          </w:p>
          <w:p w14:paraId="3BB1D214"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new site of manufacture </w:t>
            </w:r>
          </w:p>
          <w:p w14:paraId="2FD52414"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type of manufacturing process unchanged with or without changes to mixing times, batch scaling, type of equipment etc.</w:t>
            </w:r>
          </w:p>
          <w:p w14:paraId="1ED5F2CD"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10D06CA8" w14:textId="77777777" w:rsidR="00DE04D5" w:rsidRPr="008549A1"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Consequential changes included (if applicable) are:</w:t>
            </w:r>
          </w:p>
          <w:p w14:paraId="26E515C4" w14:textId="77777777" w:rsidR="00DE04D5" w:rsidRPr="000C5DDC"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site of manufacture may also be registered as a site for testing and/or packing</w:t>
            </w:r>
          </w:p>
          <w:p w14:paraId="3D80C48A" w14:textId="77777777" w:rsidR="00DE04D5" w:rsidRPr="008549A1" w:rsidRDefault="00DE04D5" w:rsidP="006A0229">
            <w:pPr>
              <w:pStyle w:val="ListNumber"/>
              <w:spacing w:after="60"/>
              <w:ind w:left="283"/>
              <w:rPr>
                <w:rFonts w:ascii="Segoe UI" w:hAnsi="Segoe UI"/>
                <w:sz w:val="18"/>
                <w:lang w:eastAsia="en-GB"/>
              </w:rPr>
            </w:pPr>
            <w:r>
              <w:rPr>
                <w:rFonts w:ascii="Segoe UI" w:hAnsi="Segoe UI"/>
                <w:b w:val="0"/>
                <w:sz w:val="18"/>
                <w:lang w:eastAsia="en-GB"/>
              </w:rPr>
              <w:t>reconfirmation of shelf life at the new site</w:t>
            </w:r>
          </w:p>
        </w:tc>
        <w:tc>
          <w:tcPr>
            <w:tcW w:w="1980" w:type="dxa"/>
            <w:tcBorders>
              <w:top w:val="single" w:sz="4" w:space="0" w:color="auto"/>
              <w:left w:val="single" w:sz="4" w:space="0" w:color="auto"/>
              <w:bottom w:val="single" w:sz="4" w:space="0" w:color="auto"/>
              <w:right w:val="single" w:sz="12" w:space="0" w:color="auto"/>
            </w:tcBorders>
          </w:tcPr>
          <w:p w14:paraId="1000AECA"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 xml:space="preserve"> $</w:t>
            </w:r>
            <w:r>
              <w:rPr>
                <w:rFonts w:ascii="Segoe UI" w:hAnsi="Segoe UI"/>
                <w:sz w:val="18"/>
                <w:lang w:val="en-NZ" w:eastAsia="en-GB"/>
              </w:rPr>
              <w:t>2,595</w:t>
            </w:r>
          </w:p>
          <w:p w14:paraId="053E27E5"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 xml:space="preserve">for </w:t>
            </w:r>
            <w:r w:rsidRPr="00A04A36">
              <w:rPr>
                <w:rFonts w:ascii="Segoe UI" w:hAnsi="Segoe UI"/>
                <w:i/>
                <w:sz w:val="18"/>
                <w:lang w:val="en-NZ" w:eastAsia="en-GB"/>
              </w:rPr>
              <w:t>each</w:t>
            </w:r>
            <w:r w:rsidRPr="00A04A36">
              <w:rPr>
                <w:rFonts w:ascii="Segoe UI" w:hAnsi="Segoe UI"/>
                <w:sz w:val="18"/>
                <w:lang w:val="en-NZ" w:eastAsia="en-GB"/>
              </w:rPr>
              <w:t xml:space="preserve"> new site</w:t>
            </w:r>
          </w:p>
          <w:p w14:paraId="3C8D2B9F"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0ECF4BC8"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419AE30A"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A04A36" w14:paraId="3CCD25EC" w14:textId="77777777" w:rsidTr="006A0229">
        <w:sdt>
          <w:sdtPr>
            <w:rPr>
              <w:rFonts w:ascii="Segoe UI" w:hAnsi="Segoe UI"/>
              <w:sz w:val="36"/>
              <w:szCs w:val="36"/>
              <w:lang w:val="en-NZ" w:eastAsia="en-GB"/>
            </w:rPr>
            <w:id w:val="626135829"/>
            <w14:checkbox>
              <w14:checked w14:val="0"/>
              <w14:checkedState w14:val="2612" w14:font="MS Gothic"/>
              <w14:uncheckedState w14:val="2610" w14:font="MS Gothic"/>
            </w14:checkbox>
          </w:sdtPr>
          <w:sdtContent>
            <w:tc>
              <w:tcPr>
                <w:tcW w:w="966" w:type="dxa"/>
                <w:tcBorders>
                  <w:top w:val="single" w:sz="4" w:space="0" w:color="auto"/>
                  <w:left w:val="single" w:sz="12" w:space="0" w:color="auto"/>
                  <w:bottom w:val="single" w:sz="12" w:space="0" w:color="auto"/>
                  <w:right w:val="single" w:sz="4" w:space="0" w:color="auto"/>
                </w:tcBorders>
              </w:tcPr>
              <w:p w14:paraId="4AB89861" w14:textId="77777777" w:rsidR="00DE04D5" w:rsidRPr="00A04A36"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94" w:type="dxa"/>
            <w:tcBorders>
              <w:top w:val="single" w:sz="4" w:space="0" w:color="auto"/>
              <w:left w:val="single" w:sz="4" w:space="0" w:color="auto"/>
              <w:bottom w:val="single" w:sz="12" w:space="0" w:color="auto"/>
              <w:right w:val="single" w:sz="4" w:space="0" w:color="auto"/>
            </w:tcBorders>
          </w:tcPr>
          <w:p w14:paraId="26BA8D71"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A04A36">
              <w:rPr>
                <w:rFonts w:ascii="Segoe UI" w:hAnsi="Segoe UI"/>
                <w:b/>
                <w:sz w:val="18"/>
                <w:lang w:val="en-NZ" w:eastAsia="en-GB"/>
              </w:rPr>
              <w:t>Finished product manufactur</w:t>
            </w:r>
            <w:r>
              <w:rPr>
                <w:rFonts w:ascii="Segoe UI" w:hAnsi="Segoe UI"/>
                <w:b/>
                <w:sz w:val="18"/>
                <w:lang w:val="en-NZ" w:eastAsia="en-GB"/>
              </w:rPr>
              <w:t>e – G4</w:t>
            </w:r>
          </w:p>
          <w:p w14:paraId="5DD0F779"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new site of manufacture </w:t>
            </w:r>
          </w:p>
          <w:p w14:paraId="34B2CB7A" w14:textId="77777777" w:rsidR="00DE04D5" w:rsidRPr="000C5DDC"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new type of manufacturing process </w:t>
            </w:r>
          </w:p>
          <w:p w14:paraId="4A34DE16"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6938D8DE"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Consequential changes included (if applicable) are:</w:t>
            </w:r>
          </w:p>
          <w:p w14:paraId="44E4A58C"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revision or reconfirmation of shelf life</w:t>
            </w:r>
          </w:p>
          <w:p w14:paraId="12AFD117"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specifications/test methods</w:t>
            </w:r>
          </w:p>
          <w:p w14:paraId="7DF5220A"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site of manufacture may also be registered as a site for testing and/or packing</w:t>
            </w:r>
            <w:r>
              <w:rPr>
                <w:rFonts w:ascii="Segoe UI" w:hAnsi="Segoe UI"/>
                <w:b w:val="0"/>
                <w:sz w:val="18"/>
                <w:lang w:eastAsia="en-GB"/>
              </w:rPr>
              <w:t xml:space="preserve"> without selection of an additional change category </w:t>
            </w:r>
          </w:p>
        </w:tc>
        <w:tc>
          <w:tcPr>
            <w:tcW w:w="1980" w:type="dxa"/>
            <w:tcBorders>
              <w:top w:val="single" w:sz="4" w:space="0" w:color="auto"/>
              <w:left w:val="single" w:sz="4" w:space="0" w:color="auto"/>
              <w:bottom w:val="single" w:sz="12" w:space="0" w:color="auto"/>
              <w:right w:val="single" w:sz="12" w:space="0" w:color="auto"/>
            </w:tcBorders>
          </w:tcPr>
          <w:p w14:paraId="4027CCCC"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 xml:space="preserve"> $</w:t>
            </w:r>
            <w:r>
              <w:rPr>
                <w:rFonts w:ascii="Segoe UI" w:hAnsi="Segoe UI"/>
                <w:sz w:val="18"/>
                <w:lang w:val="en-NZ" w:eastAsia="en-GB"/>
              </w:rPr>
              <w:t>3,334</w:t>
            </w:r>
            <w:r w:rsidRPr="00A04A36">
              <w:rPr>
                <w:rFonts w:ascii="Segoe UI" w:hAnsi="Segoe UI"/>
                <w:sz w:val="18"/>
                <w:lang w:val="en-NZ" w:eastAsia="en-GB"/>
              </w:rPr>
              <w:t xml:space="preserve"> </w:t>
            </w:r>
          </w:p>
          <w:p w14:paraId="51E88EFE"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A04A36">
              <w:rPr>
                <w:rFonts w:ascii="Segoe UI" w:hAnsi="Segoe UI"/>
                <w:sz w:val="18"/>
                <w:lang w:val="en-NZ" w:eastAsia="en-GB"/>
              </w:rPr>
              <w:t xml:space="preserve">for </w:t>
            </w:r>
            <w:r w:rsidRPr="00A04A36">
              <w:rPr>
                <w:rFonts w:ascii="Segoe UI" w:hAnsi="Segoe UI"/>
                <w:i/>
                <w:sz w:val="18"/>
                <w:lang w:val="en-NZ" w:eastAsia="en-GB"/>
              </w:rPr>
              <w:t>each</w:t>
            </w:r>
            <w:r w:rsidRPr="00A04A36">
              <w:rPr>
                <w:rFonts w:ascii="Segoe UI" w:hAnsi="Segoe UI"/>
                <w:sz w:val="18"/>
                <w:lang w:val="en-NZ" w:eastAsia="en-GB"/>
              </w:rPr>
              <w:t xml:space="preserve"> new process and/or site</w:t>
            </w:r>
          </w:p>
          <w:p w14:paraId="61C27ACA"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CED9363"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413C2E68" w14:textId="77777777" w:rsidR="00DE04D5" w:rsidRPr="00A04A36"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6D682146" w14:textId="4B39F9E3" w:rsidR="00DE04D5" w:rsidRDefault="00DE04D5" w:rsidP="00DE04D5">
      <w:pPr>
        <w:tabs>
          <w:tab w:val="clear" w:pos="1928"/>
        </w:tabs>
        <w:overflowPunct/>
        <w:autoSpaceDE/>
        <w:autoSpaceDN/>
        <w:adjustRightInd/>
        <w:textAlignment w:val="auto"/>
        <w:rPr>
          <w:rFonts w:ascii="Segoe UI" w:hAnsi="Segoe UI"/>
          <w:color w:val="0A6AB4"/>
          <w:spacing w:val="-5"/>
          <w:sz w:val="36"/>
          <w:lang w:val="en-NZ" w:eastAsia="en-GB"/>
        </w:rPr>
      </w:pPr>
    </w:p>
    <w:p w14:paraId="4ED17084"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lastRenderedPageBreak/>
        <w:t>Changes to finished product specifications/test methods</w:t>
      </w:r>
    </w:p>
    <w:tbl>
      <w:tblPr>
        <w:tblW w:w="8651" w:type="dxa"/>
        <w:tblInd w:w="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81"/>
        <w:gridCol w:w="5679"/>
        <w:gridCol w:w="11"/>
        <w:gridCol w:w="1969"/>
        <w:gridCol w:w="11"/>
      </w:tblGrid>
      <w:tr w:rsidR="00DE04D5" w:rsidRPr="00321BD4" w14:paraId="79882C9C" w14:textId="77777777" w:rsidTr="006A0229">
        <w:tc>
          <w:tcPr>
            <w:tcW w:w="981" w:type="dxa"/>
            <w:tcBorders>
              <w:top w:val="nil"/>
              <w:left w:val="nil"/>
              <w:bottom w:val="single" w:sz="6" w:space="0" w:color="auto"/>
              <w:right w:val="nil"/>
            </w:tcBorders>
          </w:tcPr>
          <w:p w14:paraId="53D65BFB"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321BD4">
              <w:rPr>
                <w:rFonts w:ascii="Segoe UI" w:hAnsi="Segoe UI"/>
                <w:b/>
                <w:i/>
                <w:sz w:val="18"/>
                <w:lang w:val="en-NZ" w:eastAsia="en-GB"/>
              </w:rPr>
              <w:t>Check</w:t>
            </w:r>
          </w:p>
          <w:p w14:paraId="619398D4"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321BD4">
              <w:rPr>
                <w:rFonts w:ascii="Segoe UI" w:hAnsi="Segoe UI"/>
                <w:b/>
                <w:i/>
                <w:sz w:val="18"/>
                <w:lang w:val="en-NZ" w:eastAsia="en-GB"/>
              </w:rPr>
              <w:t>box</w:t>
            </w:r>
          </w:p>
        </w:tc>
        <w:tc>
          <w:tcPr>
            <w:tcW w:w="5690" w:type="dxa"/>
            <w:gridSpan w:val="2"/>
            <w:tcBorders>
              <w:top w:val="nil"/>
              <w:left w:val="nil"/>
              <w:bottom w:val="single" w:sz="6" w:space="0" w:color="auto"/>
              <w:right w:val="nil"/>
            </w:tcBorders>
          </w:tcPr>
          <w:p w14:paraId="765AE563"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321BD4">
              <w:rPr>
                <w:rFonts w:ascii="Segoe UI" w:hAnsi="Segoe UI"/>
                <w:b/>
                <w:i/>
                <w:sz w:val="18"/>
                <w:lang w:val="en-NZ" w:eastAsia="en-GB"/>
              </w:rPr>
              <w:t>Description of change</w:t>
            </w:r>
          </w:p>
        </w:tc>
        <w:tc>
          <w:tcPr>
            <w:tcW w:w="1980" w:type="dxa"/>
            <w:gridSpan w:val="2"/>
            <w:tcBorders>
              <w:top w:val="nil"/>
              <w:left w:val="nil"/>
              <w:bottom w:val="single" w:sz="6" w:space="0" w:color="auto"/>
              <w:right w:val="nil"/>
            </w:tcBorders>
          </w:tcPr>
          <w:p w14:paraId="181F0825"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321BD4">
              <w:rPr>
                <w:rFonts w:ascii="Segoe UI" w:hAnsi="Segoe UI"/>
                <w:b/>
                <w:i/>
                <w:sz w:val="18"/>
                <w:lang w:val="en-NZ" w:eastAsia="en-GB"/>
              </w:rPr>
              <w:t>Product type &amp; fee</w:t>
            </w:r>
          </w:p>
        </w:tc>
      </w:tr>
      <w:tr w:rsidR="00DE04D5" w:rsidRPr="00321BD4" w14:paraId="29FC3736" w14:textId="77777777" w:rsidTr="006A0229">
        <w:trPr>
          <w:gridAfter w:val="1"/>
          <w:wAfter w:w="11" w:type="dxa"/>
        </w:trPr>
        <w:sdt>
          <w:sdtPr>
            <w:rPr>
              <w:rFonts w:ascii="Segoe UI" w:hAnsi="Segoe UI"/>
              <w:sz w:val="36"/>
              <w:szCs w:val="36"/>
              <w:lang w:val="en-NZ" w:eastAsia="en-GB"/>
            </w:rPr>
            <w:id w:val="-462421182"/>
            <w14:checkbox>
              <w14:checked w14:val="0"/>
              <w14:checkedState w14:val="2612" w14:font="MS Gothic"/>
              <w14:uncheckedState w14:val="2610" w14:font="MS Gothic"/>
            </w14:checkbox>
          </w:sdtPr>
          <w:sdtContent>
            <w:tc>
              <w:tcPr>
                <w:tcW w:w="981" w:type="dxa"/>
                <w:tcBorders>
                  <w:top w:val="single" w:sz="12" w:space="0" w:color="auto"/>
                  <w:left w:val="single" w:sz="12" w:space="0" w:color="auto"/>
                  <w:bottom w:val="single" w:sz="4" w:space="0" w:color="auto"/>
                  <w:right w:val="single" w:sz="4" w:space="0" w:color="auto"/>
                </w:tcBorders>
              </w:tcPr>
              <w:p w14:paraId="78244D36" w14:textId="77777777" w:rsidR="00DE04D5" w:rsidRPr="00321BD4"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9" w:type="dxa"/>
            <w:tcBorders>
              <w:top w:val="single" w:sz="12" w:space="0" w:color="auto"/>
              <w:left w:val="single" w:sz="4" w:space="0" w:color="auto"/>
              <w:bottom w:val="single" w:sz="4" w:space="0" w:color="auto"/>
              <w:right w:val="single" w:sz="4" w:space="0" w:color="auto"/>
            </w:tcBorders>
          </w:tcPr>
          <w:p w14:paraId="23B30A3A"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321BD4">
              <w:rPr>
                <w:rFonts w:ascii="Segoe UI" w:hAnsi="Segoe UI"/>
                <w:b/>
                <w:sz w:val="18"/>
                <w:lang w:val="en-NZ" w:eastAsia="en-GB"/>
              </w:rPr>
              <w:t xml:space="preserve">Finished product specifications/test methods </w:t>
            </w:r>
            <w:r>
              <w:rPr>
                <w:rFonts w:ascii="Segoe UI" w:hAnsi="Segoe UI"/>
                <w:b/>
                <w:sz w:val="18"/>
                <w:lang w:val="en-NZ" w:eastAsia="en-GB"/>
              </w:rPr>
              <w:t>– G1</w:t>
            </w:r>
          </w:p>
          <w:p w14:paraId="269C256B"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321BD4">
              <w:rPr>
                <w:rFonts w:ascii="Segoe UI" w:hAnsi="Segoe UI"/>
                <w:b/>
                <w:sz w:val="18"/>
                <w:lang w:val="en-NZ" w:eastAsia="en-GB"/>
              </w:rPr>
              <w:t xml:space="preserve"> </w:t>
            </w:r>
            <w:r>
              <w:rPr>
                <w:rFonts w:ascii="Segoe UI" w:hAnsi="Segoe UI"/>
                <w:b/>
                <w:sz w:val="18"/>
                <w:lang w:val="en-NZ" w:eastAsia="en-GB"/>
              </w:rPr>
              <w:t>(S</w:t>
            </w:r>
            <w:r w:rsidRPr="00321BD4">
              <w:rPr>
                <w:rFonts w:ascii="Segoe UI" w:hAnsi="Segoe UI"/>
                <w:b/>
                <w:sz w:val="18"/>
                <w:lang w:val="en-NZ" w:eastAsia="en-GB"/>
              </w:rPr>
              <w:t>elf</w:t>
            </w:r>
            <w:r>
              <w:rPr>
                <w:rFonts w:ascii="Segoe UI" w:hAnsi="Segoe UI"/>
                <w:b/>
                <w:sz w:val="18"/>
                <w:lang w:val="en-NZ" w:eastAsia="en-GB"/>
              </w:rPr>
              <w:t>-</w:t>
            </w:r>
            <w:r w:rsidRPr="00321BD4">
              <w:rPr>
                <w:rFonts w:ascii="Segoe UI" w:hAnsi="Segoe UI"/>
                <w:b/>
                <w:sz w:val="18"/>
                <w:lang w:val="en-NZ" w:eastAsia="en-GB"/>
              </w:rPr>
              <w:t>assessable</w:t>
            </w:r>
            <w:r>
              <w:rPr>
                <w:rFonts w:ascii="Segoe UI" w:hAnsi="Segoe UI"/>
                <w:b/>
                <w:sz w:val="18"/>
                <w:lang w:val="en-NZ" w:eastAsia="en-GB"/>
              </w:rPr>
              <w:t>)</w:t>
            </w:r>
          </w:p>
          <w:p w14:paraId="4F544540" w14:textId="77777777" w:rsidR="00DE04D5" w:rsidRPr="00333C12" w:rsidRDefault="00DE04D5" w:rsidP="006A0229">
            <w:pPr>
              <w:pStyle w:val="ListNumber"/>
              <w:spacing w:after="60"/>
              <w:ind w:left="283"/>
              <w:rPr>
                <w:rFonts w:ascii="Segoe UI" w:hAnsi="Segoe UI"/>
                <w:sz w:val="18"/>
                <w:lang w:eastAsia="en-GB"/>
              </w:rPr>
            </w:pPr>
            <w:r>
              <w:rPr>
                <w:rFonts w:ascii="Segoe UI" w:hAnsi="Segoe UI"/>
                <w:b w:val="0"/>
                <w:bCs/>
                <w:sz w:val="18"/>
                <w:lang w:eastAsia="en-GB"/>
              </w:rPr>
              <w:t>tightening of limits with no change to test method</w:t>
            </w:r>
          </w:p>
          <w:p w14:paraId="6EF177BF" w14:textId="77777777" w:rsidR="00DE04D5" w:rsidRPr="00E4461F" w:rsidRDefault="00DE04D5" w:rsidP="006A0229">
            <w:pPr>
              <w:pStyle w:val="ListNumber"/>
              <w:spacing w:after="60"/>
              <w:ind w:left="283"/>
              <w:rPr>
                <w:rFonts w:ascii="Segoe UI" w:hAnsi="Segoe UI"/>
                <w:sz w:val="18"/>
                <w:lang w:eastAsia="en-GB"/>
              </w:rPr>
            </w:pPr>
            <w:r>
              <w:rPr>
                <w:rFonts w:ascii="Segoe UI" w:hAnsi="Segoe UI"/>
                <w:b w:val="0"/>
                <w:bCs/>
                <w:sz w:val="18"/>
                <w:lang w:eastAsia="en-GB"/>
              </w:rPr>
              <w:t>additional test method detail with no change in the actual method</w:t>
            </w:r>
          </w:p>
          <w:p w14:paraId="408BCFE0" w14:textId="77777777" w:rsidR="00DE04D5" w:rsidRPr="004979DE"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product controlled according to a pharmacopoeial monograph resulting from change to a different pharmacopoeia, not simply updating to the latest edition</w:t>
            </w:r>
          </w:p>
        </w:tc>
        <w:tc>
          <w:tcPr>
            <w:tcW w:w="1980" w:type="dxa"/>
            <w:gridSpan w:val="2"/>
            <w:tcBorders>
              <w:top w:val="single" w:sz="12" w:space="0" w:color="auto"/>
              <w:left w:val="single" w:sz="4" w:space="0" w:color="auto"/>
              <w:bottom w:val="single" w:sz="4" w:space="0" w:color="auto"/>
              <w:right w:val="single" w:sz="12" w:space="0" w:color="auto"/>
            </w:tcBorders>
          </w:tcPr>
          <w:p w14:paraId="4EB29705"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321BD4">
              <w:rPr>
                <w:rFonts w:ascii="Segoe UI" w:hAnsi="Segoe UI"/>
                <w:sz w:val="18"/>
                <w:lang w:val="en-NZ" w:eastAsia="en-GB"/>
              </w:rPr>
              <w:t>$</w:t>
            </w:r>
            <w:r>
              <w:rPr>
                <w:rFonts w:ascii="Segoe UI" w:hAnsi="Segoe UI"/>
                <w:sz w:val="18"/>
                <w:lang w:val="en-NZ" w:eastAsia="en-GB"/>
              </w:rPr>
              <w:t>432</w:t>
            </w:r>
          </w:p>
          <w:p w14:paraId="34588212"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4282AB8E"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321BD4" w14:paraId="104DD7EC" w14:textId="77777777" w:rsidTr="006A0229">
        <w:trPr>
          <w:gridAfter w:val="1"/>
          <w:wAfter w:w="11" w:type="dxa"/>
        </w:trPr>
        <w:sdt>
          <w:sdtPr>
            <w:rPr>
              <w:rFonts w:ascii="Segoe UI" w:hAnsi="Segoe UI"/>
              <w:sz w:val="36"/>
              <w:szCs w:val="36"/>
              <w:lang w:val="en-NZ" w:eastAsia="en-GB"/>
            </w:rPr>
            <w:id w:val="-1454238976"/>
            <w14:checkbox>
              <w14:checked w14:val="0"/>
              <w14:checkedState w14:val="2612" w14:font="MS Gothic"/>
              <w14:uncheckedState w14:val="2610" w14:font="MS Gothic"/>
            </w14:checkbox>
          </w:sdtPr>
          <w:sdtContent>
            <w:tc>
              <w:tcPr>
                <w:tcW w:w="981" w:type="dxa"/>
                <w:tcBorders>
                  <w:top w:val="single" w:sz="4" w:space="0" w:color="auto"/>
                  <w:left w:val="single" w:sz="12" w:space="0" w:color="auto"/>
                  <w:bottom w:val="single" w:sz="4" w:space="0" w:color="auto"/>
                  <w:right w:val="single" w:sz="4" w:space="0" w:color="auto"/>
                </w:tcBorders>
              </w:tcPr>
              <w:p w14:paraId="4BDED72D" w14:textId="77777777" w:rsidR="00DE04D5" w:rsidRPr="00321BD4"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9" w:type="dxa"/>
            <w:tcBorders>
              <w:top w:val="single" w:sz="4" w:space="0" w:color="auto"/>
              <w:left w:val="single" w:sz="4" w:space="0" w:color="auto"/>
              <w:bottom w:val="single" w:sz="4" w:space="0" w:color="auto"/>
              <w:right w:val="single" w:sz="4" w:space="0" w:color="auto"/>
            </w:tcBorders>
          </w:tcPr>
          <w:p w14:paraId="3EF1BAE8"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321BD4">
              <w:rPr>
                <w:rFonts w:ascii="Segoe UI" w:hAnsi="Segoe UI"/>
                <w:b/>
                <w:sz w:val="18"/>
                <w:lang w:val="en-NZ" w:eastAsia="en-GB"/>
              </w:rPr>
              <w:t>Finished product specifications/test methods</w:t>
            </w:r>
            <w:r>
              <w:rPr>
                <w:rFonts w:ascii="Segoe UI" w:hAnsi="Segoe UI"/>
                <w:b/>
                <w:sz w:val="18"/>
                <w:lang w:val="en-NZ" w:eastAsia="en-GB"/>
              </w:rPr>
              <w:t xml:space="preserve"> – G2</w:t>
            </w:r>
          </w:p>
          <w:p w14:paraId="5A9C1CCA"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321BD4">
              <w:rPr>
                <w:rFonts w:ascii="Segoe UI" w:hAnsi="Segoe UI"/>
                <w:b/>
                <w:sz w:val="18"/>
                <w:lang w:val="en-NZ" w:eastAsia="en-GB"/>
              </w:rPr>
              <w:t xml:space="preserve"> –</w:t>
            </w:r>
            <w:r>
              <w:rPr>
                <w:rFonts w:ascii="Segoe UI" w:hAnsi="Segoe UI"/>
                <w:b/>
                <w:sz w:val="18"/>
                <w:lang w:val="en-NZ" w:eastAsia="en-GB"/>
              </w:rPr>
              <w:t xml:space="preserve"> Pharmacopoeial product with additional in-house specifications/tests</w:t>
            </w:r>
          </w:p>
          <w:p w14:paraId="3209484D" w14:textId="77777777" w:rsidR="00DE04D5" w:rsidRPr="00BA772F" w:rsidRDefault="00DE04D5" w:rsidP="006A0229">
            <w:pPr>
              <w:pStyle w:val="ListNumber"/>
              <w:spacing w:after="60"/>
              <w:ind w:left="283"/>
              <w:rPr>
                <w:rFonts w:ascii="Segoe UI" w:hAnsi="Segoe UI"/>
                <w:sz w:val="18"/>
                <w:lang w:eastAsia="en-GB"/>
              </w:rPr>
            </w:pPr>
            <w:r>
              <w:rPr>
                <w:rFonts w:ascii="Segoe UI" w:hAnsi="Segoe UI"/>
                <w:b w:val="0"/>
                <w:sz w:val="18"/>
                <w:lang w:eastAsia="en-GB"/>
              </w:rPr>
              <w:t>revised in-house</w:t>
            </w:r>
            <w:r w:rsidRPr="008549A1">
              <w:rPr>
                <w:rFonts w:ascii="Segoe UI" w:hAnsi="Segoe UI"/>
                <w:b w:val="0"/>
                <w:sz w:val="18"/>
                <w:lang w:eastAsia="en-GB"/>
              </w:rPr>
              <w:t xml:space="preserve"> specifications/test methods for a product otherwise controlled according to a pharmacopoeial monograph</w:t>
            </w:r>
          </w:p>
          <w:p w14:paraId="2927806D"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addition</w:t>
            </w:r>
            <w:r>
              <w:rPr>
                <w:rFonts w:ascii="Segoe UI" w:hAnsi="Segoe UI"/>
                <w:b w:val="0"/>
                <w:sz w:val="18"/>
                <w:lang w:eastAsia="en-GB"/>
              </w:rPr>
              <w:t xml:space="preserve"> of</w:t>
            </w:r>
            <w:r w:rsidRPr="008549A1">
              <w:rPr>
                <w:rFonts w:ascii="Segoe UI" w:hAnsi="Segoe UI"/>
                <w:b w:val="0"/>
                <w:sz w:val="18"/>
                <w:lang w:eastAsia="en-GB"/>
              </w:rPr>
              <w:t xml:space="preserve"> specifications/test methods not specified in the pharmacopoeial monograph for a product otherwise controlled to a pharmacopoeial monograph</w:t>
            </w:r>
          </w:p>
        </w:tc>
        <w:tc>
          <w:tcPr>
            <w:tcW w:w="1980" w:type="dxa"/>
            <w:gridSpan w:val="2"/>
            <w:tcBorders>
              <w:top w:val="single" w:sz="4" w:space="0" w:color="auto"/>
              <w:left w:val="single" w:sz="4" w:space="0" w:color="auto"/>
              <w:bottom w:val="single" w:sz="4" w:space="0" w:color="auto"/>
              <w:right w:val="single" w:sz="12" w:space="0" w:color="auto"/>
            </w:tcBorders>
          </w:tcPr>
          <w:p w14:paraId="6B768FE4"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321BD4">
              <w:rPr>
                <w:rFonts w:ascii="Segoe UI" w:hAnsi="Segoe UI"/>
                <w:sz w:val="18"/>
                <w:lang w:val="en-NZ" w:eastAsia="en-GB"/>
              </w:rPr>
              <w:t>$</w:t>
            </w:r>
            <w:r>
              <w:rPr>
                <w:rFonts w:ascii="Segoe UI" w:hAnsi="Segoe UI"/>
                <w:sz w:val="18"/>
                <w:lang w:val="en-NZ" w:eastAsia="en-GB"/>
              </w:rPr>
              <w:t>865</w:t>
            </w:r>
            <w:r w:rsidRPr="00321BD4">
              <w:rPr>
                <w:rFonts w:ascii="Segoe UI" w:hAnsi="Segoe UI"/>
                <w:sz w:val="18"/>
                <w:lang w:val="en-NZ" w:eastAsia="en-GB"/>
              </w:rPr>
              <w:t xml:space="preserve"> </w:t>
            </w:r>
          </w:p>
          <w:p w14:paraId="3E7B03CE"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321BD4" w14:paraId="1FF47122" w14:textId="77777777" w:rsidTr="006A0229">
        <w:trPr>
          <w:gridAfter w:val="1"/>
          <w:wAfter w:w="11" w:type="dxa"/>
        </w:trPr>
        <w:sdt>
          <w:sdtPr>
            <w:rPr>
              <w:rFonts w:ascii="Segoe UI" w:hAnsi="Segoe UI"/>
              <w:sz w:val="36"/>
              <w:szCs w:val="36"/>
              <w:lang w:val="en-NZ" w:eastAsia="en-GB"/>
            </w:rPr>
            <w:id w:val="-809401038"/>
            <w14:checkbox>
              <w14:checked w14:val="0"/>
              <w14:checkedState w14:val="2612" w14:font="MS Gothic"/>
              <w14:uncheckedState w14:val="2610" w14:font="MS Gothic"/>
            </w14:checkbox>
          </w:sdtPr>
          <w:sdtContent>
            <w:tc>
              <w:tcPr>
                <w:tcW w:w="981" w:type="dxa"/>
                <w:tcBorders>
                  <w:top w:val="single" w:sz="4" w:space="0" w:color="auto"/>
                  <w:left w:val="single" w:sz="12" w:space="0" w:color="auto"/>
                  <w:bottom w:val="single" w:sz="12" w:space="0" w:color="auto"/>
                  <w:right w:val="single" w:sz="4" w:space="0" w:color="auto"/>
                </w:tcBorders>
              </w:tcPr>
              <w:p w14:paraId="1561234C" w14:textId="77777777" w:rsidR="00DE04D5" w:rsidRPr="00321BD4"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9" w:type="dxa"/>
            <w:tcBorders>
              <w:top w:val="single" w:sz="4" w:space="0" w:color="auto"/>
              <w:left w:val="single" w:sz="4" w:space="0" w:color="auto"/>
              <w:bottom w:val="single" w:sz="12" w:space="0" w:color="auto"/>
              <w:right w:val="single" w:sz="4" w:space="0" w:color="auto"/>
            </w:tcBorders>
          </w:tcPr>
          <w:p w14:paraId="4A93D4AE"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321BD4">
              <w:rPr>
                <w:rFonts w:ascii="Segoe UI" w:hAnsi="Segoe UI"/>
                <w:b/>
                <w:sz w:val="18"/>
                <w:lang w:val="en-NZ" w:eastAsia="en-GB"/>
              </w:rPr>
              <w:t>Finished product specifications/test methods</w:t>
            </w:r>
            <w:r>
              <w:rPr>
                <w:rFonts w:ascii="Segoe UI" w:hAnsi="Segoe UI"/>
                <w:b/>
                <w:sz w:val="18"/>
                <w:lang w:val="en-NZ" w:eastAsia="en-GB"/>
              </w:rPr>
              <w:t xml:space="preserve"> – G3</w:t>
            </w:r>
            <w:r>
              <w:rPr>
                <w:rFonts w:ascii="Segoe UI" w:hAnsi="Segoe UI"/>
                <w:b/>
                <w:sz w:val="18"/>
                <w:lang w:val="en-NZ" w:eastAsia="en-GB"/>
              </w:rPr>
              <w:br/>
            </w:r>
            <w:r w:rsidRPr="00321BD4">
              <w:rPr>
                <w:rFonts w:ascii="Segoe UI" w:hAnsi="Segoe UI"/>
                <w:b/>
                <w:sz w:val="18"/>
                <w:lang w:val="en-NZ" w:eastAsia="en-GB"/>
              </w:rPr>
              <w:t xml:space="preserve">– </w:t>
            </w:r>
            <w:proofErr w:type="gramStart"/>
            <w:r>
              <w:rPr>
                <w:rFonts w:ascii="Segoe UI" w:hAnsi="Segoe UI"/>
                <w:b/>
                <w:sz w:val="18"/>
                <w:lang w:val="en-NZ" w:eastAsia="en-GB"/>
              </w:rPr>
              <w:t>N</w:t>
            </w:r>
            <w:r w:rsidRPr="00321BD4">
              <w:rPr>
                <w:rFonts w:ascii="Segoe UI" w:hAnsi="Segoe UI"/>
                <w:b/>
                <w:sz w:val="18"/>
                <w:lang w:val="en-NZ" w:eastAsia="en-GB"/>
              </w:rPr>
              <w:t>on-pharmacopoeial</w:t>
            </w:r>
            <w:proofErr w:type="gramEnd"/>
            <w:r w:rsidRPr="00321BD4">
              <w:rPr>
                <w:rFonts w:ascii="Segoe UI" w:hAnsi="Segoe UI"/>
                <w:b/>
                <w:sz w:val="18"/>
                <w:lang w:val="en-NZ" w:eastAsia="en-GB"/>
              </w:rPr>
              <w:t xml:space="preserve"> product </w:t>
            </w:r>
          </w:p>
          <w:p w14:paraId="2452E849"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specifications/test methods</w:t>
            </w:r>
          </w:p>
          <w:p w14:paraId="1BA60087"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product not controlled to a pharmacopoeial monograph</w:t>
            </w:r>
          </w:p>
        </w:tc>
        <w:tc>
          <w:tcPr>
            <w:tcW w:w="1980" w:type="dxa"/>
            <w:gridSpan w:val="2"/>
            <w:tcBorders>
              <w:top w:val="single" w:sz="4" w:space="0" w:color="auto"/>
              <w:left w:val="single" w:sz="4" w:space="0" w:color="auto"/>
              <w:bottom w:val="single" w:sz="12" w:space="0" w:color="auto"/>
              <w:right w:val="single" w:sz="12" w:space="0" w:color="auto"/>
            </w:tcBorders>
          </w:tcPr>
          <w:p w14:paraId="4A6F03DF" w14:textId="77777777" w:rsidR="00DE04D5" w:rsidRPr="00321B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321BD4">
              <w:rPr>
                <w:rFonts w:ascii="Segoe UI" w:hAnsi="Segoe UI"/>
                <w:sz w:val="18"/>
                <w:lang w:val="en-NZ" w:eastAsia="en-GB"/>
              </w:rPr>
              <w:t xml:space="preserve"> $</w:t>
            </w:r>
            <w:r>
              <w:rPr>
                <w:rFonts w:ascii="Segoe UI" w:hAnsi="Segoe UI"/>
                <w:sz w:val="18"/>
                <w:lang w:val="en-NZ" w:eastAsia="en-GB"/>
              </w:rPr>
              <w:t>1,730</w:t>
            </w:r>
          </w:p>
        </w:tc>
      </w:tr>
    </w:tbl>
    <w:p w14:paraId="7FA4E723" w14:textId="77777777" w:rsidR="00DE04D5" w:rsidRDefault="00DE04D5" w:rsidP="00DE04D5">
      <w:pPr>
        <w:spacing w:after="240"/>
        <w:rPr>
          <w:rFonts w:ascii="Segoe UI" w:hAnsi="Segoe UI"/>
          <w:sz w:val="21"/>
          <w:lang w:val="en-NZ" w:eastAsia="en-GB"/>
        </w:rPr>
      </w:pPr>
    </w:p>
    <w:p w14:paraId="744415FC"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t xml:space="preserve">Changes to product stability </w:t>
      </w: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85"/>
        <w:gridCol w:w="5775"/>
        <w:gridCol w:w="1980"/>
      </w:tblGrid>
      <w:tr w:rsidR="00DE04D5" w:rsidRPr="000835D4" w14:paraId="75EB63E9" w14:textId="77777777" w:rsidTr="006A0229">
        <w:tc>
          <w:tcPr>
            <w:tcW w:w="885" w:type="dxa"/>
            <w:tcBorders>
              <w:top w:val="nil"/>
              <w:left w:val="nil"/>
              <w:bottom w:val="single" w:sz="12" w:space="0" w:color="auto"/>
              <w:right w:val="nil"/>
            </w:tcBorders>
          </w:tcPr>
          <w:p w14:paraId="730C5084"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835D4">
              <w:rPr>
                <w:rFonts w:ascii="Segoe UI" w:hAnsi="Segoe UI"/>
                <w:b/>
                <w:i/>
                <w:sz w:val="18"/>
                <w:lang w:val="en-NZ" w:eastAsia="en-GB"/>
              </w:rPr>
              <w:t>Check</w:t>
            </w:r>
          </w:p>
          <w:p w14:paraId="3A79CE6A"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835D4">
              <w:rPr>
                <w:rFonts w:ascii="Segoe UI" w:hAnsi="Segoe UI"/>
                <w:b/>
                <w:i/>
                <w:sz w:val="18"/>
                <w:lang w:val="en-NZ" w:eastAsia="en-GB"/>
              </w:rPr>
              <w:t xml:space="preserve"> box</w:t>
            </w:r>
          </w:p>
        </w:tc>
        <w:tc>
          <w:tcPr>
            <w:tcW w:w="5775" w:type="dxa"/>
            <w:tcBorders>
              <w:top w:val="nil"/>
              <w:left w:val="nil"/>
              <w:bottom w:val="single" w:sz="12" w:space="0" w:color="auto"/>
              <w:right w:val="nil"/>
            </w:tcBorders>
          </w:tcPr>
          <w:p w14:paraId="6DF09917"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835D4">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422DE65D"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835D4">
              <w:rPr>
                <w:rFonts w:ascii="Segoe UI" w:hAnsi="Segoe UI"/>
                <w:b/>
                <w:i/>
                <w:sz w:val="18"/>
                <w:lang w:val="en-NZ" w:eastAsia="en-GB"/>
              </w:rPr>
              <w:t>Product type &amp; fee</w:t>
            </w:r>
          </w:p>
        </w:tc>
      </w:tr>
      <w:tr w:rsidR="00DE04D5" w:rsidRPr="000835D4" w14:paraId="74B100B4" w14:textId="77777777" w:rsidTr="006A0229">
        <w:sdt>
          <w:sdtPr>
            <w:rPr>
              <w:rFonts w:ascii="Segoe UI" w:hAnsi="Segoe UI"/>
              <w:sz w:val="36"/>
              <w:szCs w:val="36"/>
              <w:lang w:val="en-NZ" w:eastAsia="en-GB"/>
            </w:rPr>
            <w:id w:val="-1351406722"/>
            <w14:checkbox>
              <w14:checked w14:val="0"/>
              <w14:checkedState w14:val="2612" w14:font="MS Gothic"/>
              <w14:uncheckedState w14:val="2610" w14:font="MS Gothic"/>
            </w14:checkbox>
          </w:sdtPr>
          <w:sdtContent>
            <w:tc>
              <w:tcPr>
                <w:tcW w:w="885" w:type="dxa"/>
                <w:tcBorders>
                  <w:top w:val="single" w:sz="12" w:space="0" w:color="auto"/>
                  <w:left w:val="single" w:sz="12" w:space="0" w:color="auto"/>
                  <w:bottom w:val="single" w:sz="4" w:space="0" w:color="auto"/>
                  <w:right w:val="single" w:sz="6" w:space="0" w:color="auto"/>
                </w:tcBorders>
              </w:tcPr>
              <w:p w14:paraId="6264D196" w14:textId="77777777" w:rsidR="00DE04D5" w:rsidRPr="000835D4"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75" w:type="dxa"/>
            <w:tcBorders>
              <w:top w:val="single" w:sz="12" w:space="0" w:color="auto"/>
              <w:left w:val="single" w:sz="6" w:space="0" w:color="auto"/>
              <w:bottom w:val="single" w:sz="4" w:space="0" w:color="auto"/>
              <w:right w:val="single" w:sz="6" w:space="0" w:color="auto"/>
            </w:tcBorders>
          </w:tcPr>
          <w:p w14:paraId="50C94FB7"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835D4">
              <w:rPr>
                <w:rFonts w:ascii="Segoe UI" w:hAnsi="Segoe UI"/>
                <w:b/>
                <w:sz w:val="18"/>
                <w:lang w:val="en-NZ" w:eastAsia="en-GB"/>
              </w:rPr>
              <w:t>Shelf life/storage conditions</w:t>
            </w:r>
            <w:r>
              <w:rPr>
                <w:rFonts w:ascii="Segoe UI" w:hAnsi="Segoe UI"/>
                <w:b/>
                <w:sz w:val="18"/>
                <w:lang w:val="en-NZ" w:eastAsia="en-GB"/>
              </w:rPr>
              <w:t xml:space="preserve"> – G1 (S</w:t>
            </w:r>
            <w:r w:rsidRPr="000835D4">
              <w:rPr>
                <w:rFonts w:ascii="Segoe UI" w:hAnsi="Segoe UI"/>
                <w:b/>
                <w:sz w:val="18"/>
                <w:lang w:val="en-NZ" w:eastAsia="en-GB"/>
              </w:rPr>
              <w:t>elf-assessable</w:t>
            </w:r>
            <w:r>
              <w:rPr>
                <w:rFonts w:ascii="Segoe UI" w:hAnsi="Segoe UI"/>
                <w:b/>
                <w:sz w:val="18"/>
                <w:lang w:val="en-NZ" w:eastAsia="en-GB"/>
              </w:rPr>
              <w:t>)</w:t>
            </w:r>
          </w:p>
          <w:p w14:paraId="560412B8"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decrease in storage temperature </w:t>
            </w:r>
            <w:r>
              <w:rPr>
                <w:rFonts w:ascii="Segoe UI" w:hAnsi="Segoe UI"/>
                <w:b w:val="0"/>
                <w:sz w:val="18"/>
                <w:lang w:eastAsia="en-GB"/>
              </w:rPr>
              <w:t>from 30</w:t>
            </w:r>
            <w:r w:rsidRPr="00CD7F31">
              <w:rPr>
                <w:rFonts w:ascii="Segoe UI" w:hAnsi="Segoe UI"/>
                <w:b w:val="0"/>
                <w:sz w:val="18"/>
                <w:lang w:val="en-AU" w:eastAsia="en-GB"/>
              </w:rPr>
              <w:t>°</w:t>
            </w:r>
            <w:r>
              <w:rPr>
                <w:rFonts w:ascii="Segoe UI" w:hAnsi="Segoe UI"/>
                <w:b w:val="0"/>
                <w:sz w:val="18"/>
                <w:lang w:eastAsia="en-GB"/>
              </w:rPr>
              <w:t>C to 25</w:t>
            </w:r>
            <w:r w:rsidRPr="00CD7F31">
              <w:rPr>
                <w:rFonts w:ascii="Segoe UI" w:hAnsi="Segoe UI"/>
                <w:b w:val="0"/>
                <w:sz w:val="18"/>
                <w:lang w:val="en-AU" w:eastAsia="en-GB"/>
              </w:rPr>
              <w:t>°</w:t>
            </w:r>
            <w:r>
              <w:rPr>
                <w:rFonts w:ascii="Segoe UI" w:hAnsi="Segoe UI"/>
                <w:b w:val="0"/>
                <w:sz w:val="18"/>
                <w:lang w:eastAsia="en-GB"/>
              </w:rPr>
              <w:t xml:space="preserve">C </w:t>
            </w:r>
            <w:r w:rsidRPr="008549A1">
              <w:rPr>
                <w:rFonts w:ascii="Segoe UI" w:hAnsi="Segoe UI"/>
                <w:b w:val="0"/>
                <w:sz w:val="18"/>
                <w:lang w:eastAsia="en-GB"/>
              </w:rPr>
              <w:t xml:space="preserve">(not due to Out </w:t>
            </w:r>
            <w:r>
              <w:rPr>
                <w:rFonts w:ascii="Segoe UI" w:hAnsi="Segoe UI"/>
                <w:b w:val="0"/>
                <w:sz w:val="18"/>
                <w:lang w:eastAsia="en-GB"/>
              </w:rPr>
              <w:t>o</w:t>
            </w:r>
            <w:r w:rsidRPr="008549A1">
              <w:rPr>
                <w:rFonts w:ascii="Segoe UI" w:hAnsi="Segoe UI"/>
                <w:b w:val="0"/>
                <w:sz w:val="18"/>
                <w:lang w:eastAsia="en-GB"/>
              </w:rPr>
              <w:t>f Specification and/or trend) with no change in shelf life and no other changes</w:t>
            </w:r>
          </w:p>
          <w:p w14:paraId="754F049E" w14:textId="77777777" w:rsidR="00DE04D5" w:rsidRPr="00247DDC"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addition</w:t>
            </w:r>
            <w:r>
              <w:rPr>
                <w:rFonts w:ascii="Segoe UI" w:hAnsi="Segoe UI"/>
                <w:b w:val="0"/>
                <w:sz w:val="18"/>
                <w:lang w:eastAsia="en-GB"/>
              </w:rPr>
              <w:t>al</w:t>
            </w:r>
            <w:r w:rsidRPr="008549A1">
              <w:rPr>
                <w:rFonts w:ascii="Segoe UI" w:hAnsi="Segoe UI"/>
                <w:b w:val="0"/>
                <w:sz w:val="18"/>
                <w:lang w:eastAsia="en-GB"/>
              </w:rPr>
              <w:t xml:space="preserve"> </w:t>
            </w:r>
            <w:r>
              <w:rPr>
                <w:rFonts w:ascii="Segoe UI" w:hAnsi="Segoe UI"/>
                <w:b w:val="0"/>
                <w:sz w:val="18"/>
                <w:lang w:eastAsia="en-GB"/>
              </w:rPr>
              <w:t xml:space="preserve">or expansion </w:t>
            </w:r>
            <w:r w:rsidRPr="008549A1">
              <w:rPr>
                <w:rFonts w:ascii="Segoe UI" w:hAnsi="Segoe UI"/>
                <w:b w:val="0"/>
                <w:sz w:val="18"/>
                <w:lang w:eastAsia="en-GB"/>
              </w:rPr>
              <w:t xml:space="preserve">of a </w:t>
            </w:r>
            <w:r>
              <w:rPr>
                <w:rFonts w:ascii="Segoe UI" w:hAnsi="Segoe UI"/>
                <w:b w:val="0"/>
                <w:sz w:val="18"/>
                <w:lang w:eastAsia="en-GB"/>
              </w:rPr>
              <w:t>storage instruction</w:t>
            </w:r>
          </w:p>
          <w:p w14:paraId="73711130" w14:textId="77777777" w:rsidR="00DE04D5" w:rsidRPr="008549A1" w:rsidRDefault="00DE04D5" w:rsidP="006A0229">
            <w:pPr>
              <w:pStyle w:val="ListNumber"/>
              <w:spacing w:after="60"/>
              <w:ind w:left="283"/>
              <w:rPr>
                <w:rFonts w:ascii="Segoe UI" w:hAnsi="Segoe UI"/>
                <w:sz w:val="18"/>
                <w:lang w:eastAsia="en-GB"/>
              </w:rPr>
            </w:pPr>
            <w:r>
              <w:rPr>
                <w:rFonts w:ascii="Segoe UI" w:hAnsi="Segoe UI"/>
                <w:b w:val="0"/>
                <w:sz w:val="18"/>
                <w:lang w:eastAsia="en-GB"/>
              </w:rPr>
              <w:t>decrease in shelf-life when not due to an out of specification or out of trend result (and when not consequential to a change in formulation or manufacturing process)</w:t>
            </w:r>
          </w:p>
          <w:p w14:paraId="53AD5EF0"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3D200ACF"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835D4">
              <w:rPr>
                <w:rFonts w:ascii="Segoe UI" w:hAnsi="Segoe UI"/>
                <w:sz w:val="18"/>
                <w:lang w:val="en-NZ" w:eastAsia="en-GB"/>
              </w:rPr>
              <w:t>Consequential changes included (if applicable) are:</w:t>
            </w:r>
          </w:p>
          <w:p w14:paraId="114B7713"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labelling and data sheet</w:t>
            </w:r>
          </w:p>
        </w:tc>
        <w:tc>
          <w:tcPr>
            <w:tcW w:w="1980" w:type="dxa"/>
            <w:tcBorders>
              <w:top w:val="single" w:sz="12" w:space="0" w:color="auto"/>
              <w:left w:val="single" w:sz="6" w:space="0" w:color="auto"/>
              <w:bottom w:val="single" w:sz="4" w:space="0" w:color="auto"/>
              <w:right w:val="single" w:sz="12" w:space="0" w:color="auto"/>
            </w:tcBorders>
          </w:tcPr>
          <w:p w14:paraId="1723DF82"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835D4">
              <w:rPr>
                <w:rFonts w:ascii="Segoe UI" w:hAnsi="Segoe UI"/>
                <w:sz w:val="18"/>
                <w:lang w:val="en-NZ" w:eastAsia="en-GB"/>
              </w:rPr>
              <w:t>$</w:t>
            </w:r>
            <w:r>
              <w:rPr>
                <w:rFonts w:ascii="Segoe UI" w:hAnsi="Segoe UI"/>
                <w:sz w:val="18"/>
                <w:lang w:val="en-NZ" w:eastAsia="en-GB"/>
              </w:rPr>
              <w:t>432</w:t>
            </w:r>
            <w:r w:rsidRPr="000835D4">
              <w:rPr>
                <w:rFonts w:ascii="Segoe UI" w:hAnsi="Segoe UI"/>
                <w:sz w:val="18"/>
                <w:lang w:val="en-NZ" w:eastAsia="en-GB"/>
              </w:rPr>
              <w:t xml:space="preserve"> </w:t>
            </w:r>
          </w:p>
          <w:p w14:paraId="56423C44"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460EE5D4"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4493C9C9"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835D4" w14:paraId="52D8B736" w14:textId="77777777" w:rsidTr="000504E2">
        <w:trPr>
          <w:cantSplit/>
          <w:trHeight w:val="426"/>
        </w:trPr>
        <w:sdt>
          <w:sdtPr>
            <w:rPr>
              <w:rFonts w:ascii="Segoe UI" w:hAnsi="Segoe UI"/>
              <w:sz w:val="36"/>
              <w:szCs w:val="36"/>
              <w:lang w:val="en-NZ" w:eastAsia="en-GB"/>
            </w:rPr>
            <w:id w:val="2051347358"/>
            <w14:checkbox>
              <w14:checked w14:val="0"/>
              <w14:checkedState w14:val="2612" w14:font="MS Gothic"/>
              <w14:uncheckedState w14:val="2610" w14:font="MS Gothic"/>
            </w14:checkbox>
          </w:sdtPr>
          <w:sdtContent>
            <w:tc>
              <w:tcPr>
                <w:tcW w:w="885" w:type="dxa"/>
                <w:tcBorders>
                  <w:top w:val="single" w:sz="4" w:space="0" w:color="auto"/>
                  <w:left w:val="single" w:sz="12" w:space="0" w:color="auto"/>
                  <w:bottom w:val="single" w:sz="12" w:space="0" w:color="auto"/>
                  <w:right w:val="single" w:sz="6" w:space="0" w:color="auto"/>
                </w:tcBorders>
              </w:tcPr>
              <w:p w14:paraId="4574EDAE" w14:textId="0FD833E6" w:rsidR="005414EC" w:rsidRPr="00FD2281" w:rsidRDefault="005414EC" w:rsidP="00FD2281">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FD2281">
                  <w:rPr>
                    <w:rFonts w:ascii="MS Gothic" w:eastAsia="MS Gothic" w:hAnsi="MS Gothic" w:hint="eastAsia"/>
                    <w:sz w:val="36"/>
                    <w:szCs w:val="36"/>
                    <w:lang w:val="en-NZ" w:eastAsia="en-GB"/>
                  </w:rPr>
                  <w:t>☐</w:t>
                </w:r>
              </w:p>
            </w:tc>
          </w:sdtContent>
        </w:sdt>
        <w:tc>
          <w:tcPr>
            <w:tcW w:w="5775" w:type="dxa"/>
            <w:tcBorders>
              <w:top w:val="single" w:sz="4" w:space="0" w:color="auto"/>
              <w:left w:val="single" w:sz="6" w:space="0" w:color="auto"/>
              <w:bottom w:val="single" w:sz="12" w:space="0" w:color="auto"/>
              <w:right w:val="single" w:sz="6" w:space="0" w:color="auto"/>
            </w:tcBorders>
          </w:tcPr>
          <w:p w14:paraId="31CF0274"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835D4">
              <w:rPr>
                <w:rFonts w:ascii="Segoe UI" w:hAnsi="Segoe UI"/>
                <w:b/>
                <w:sz w:val="18"/>
                <w:lang w:val="en-NZ" w:eastAsia="en-GB"/>
              </w:rPr>
              <w:t xml:space="preserve">Shelf life/storage conditions </w:t>
            </w:r>
            <w:r>
              <w:rPr>
                <w:rFonts w:ascii="Segoe UI" w:hAnsi="Segoe UI"/>
                <w:b/>
                <w:sz w:val="18"/>
                <w:lang w:val="en-NZ" w:eastAsia="en-GB"/>
              </w:rPr>
              <w:t>– G2</w:t>
            </w:r>
          </w:p>
          <w:p w14:paraId="6D9DF89A" w14:textId="77777777" w:rsidR="00DE04D5" w:rsidRPr="00333C12"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revised shelf life and/or storage conditions </w:t>
            </w:r>
            <w:r>
              <w:rPr>
                <w:rFonts w:ascii="Segoe UI" w:hAnsi="Segoe UI"/>
                <w:b w:val="0"/>
                <w:sz w:val="18"/>
                <w:lang w:eastAsia="en-GB"/>
              </w:rPr>
              <w:t>(when not consequential to a change in formulation or manufacturing process)</w:t>
            </w:r>
          </w:p>
          <w:p w14:paraId="60570B54" w14:textId="77777777" w:rsidR="00DE04D5" w:rsidRDefault="00DE04D5" w:rsidP="006A0229">
            <w:pPr>
              <w:pStyle w:val="ListNumber"/>
              <w:spacing w:after="60"/>
              <w:ind w:left="283"/>
              <w:rPr>
                <w:rFonts w:ascii="Segoe UI" w:hAnsi="Segoe UI"/>
                <w:sz w:val="18"/>
                <w:lang w:eastAsia="en-GB"/>
              </w:rPr>
            </w:pPr>
            <w:r>
              <w:rPr>
                <w:rFonts w:ascii="Segoe UI" w:hAnsi="Segoe UI"/>
                <w:b w:val="0"/>
                <w:sz w:val="18"/>
                <w:lang w:eastAsia="en-GB"/>
              </w:rPr>
              <w:t>revised or introduction of a new in-use shelf life</w:t>
            </w:r>
          </w:p>
          <w:p w14:paraId="065A7833" w14:textId="77777777" w:rsidR="00DE04D5" w:rsidRPr="008549A1" w:rsidRDefault="00DE04D5" w:rsidP="006A0229">
            <w:pPr>
              <w:pStyle w:val="ListNumber"/>
              <w:numPr>
                <w:ilvl w:val="0"/>
                <w:numId w:val="0"/>
              </w:numPr>
              <w:spacing w:after="60"/>
              <w:ind w:left="283"/>
              <w:rPr>
                <w:rFonts w:ascii="Segoe UI" w:hAnsi="Segoe UI"/>
                <w:sz w:val="18"/>
                <w:lang w:eastAsia="en-GB"/>
              </w:rPr>
            </w:pPr>
          </w:p>
          <w:p w14:paraId="36B6CFB7" w14:textId="77777777" w:rsidR="00FD2281" w:rsidRDefault="00DE04D5" w:rsidP="00CC603A">
            <w:pPr>
              <w:tabs>
                <w:tab w:val="clear" w:pos="1928"/>
              </w:tabs>
              <w:overflowPunct/>
              <w:autoSpaceDE/>
              <w:autoSpaceDN/>
              <w:adjustRightInd/>
              <w:spacing w:before="60" w:after="60"/>
              <w:textAlignment w:val="auto"/>
              <w:rPr>
                <w:rFonts w:ascii="Segoe UI" w:hAnsi="Segoe UI"/>
                <w:sz w:val="18"/>
                <w:lang w:val="en-NZ" w:eastAsia="en-GB"/>
              </w:rPr>
            </w:pPr>
            <w:r w:rsidRPr="000835D4">
              <w:rPr>
                <w:rFonts w:ascii="Segoe UI" w:hAnsi="Segoe UI"/>
                <w:sz w:val="18"/>
                <w:lang w:val="en-NZ" w:eastAsia="en-GB"/>
              </w:rPr>
              <w:t>Consequential changes included (if applicable) are:</w:t>
            </w:r>
          </w:p>
          <w:p w14:paraId="4765F96C" w14:textId="5FF4358A" w:rsidR="00DE04D5" w:rsidRPr="008549A1" w:rsidRDefault="00DE04D5" w:rsidP="00CC603A">
            <w:pPr>
              <w:tabs>
                <w:tab w:val="clear" w:pos="1928"/>
              </w:tabs>
              <w:overflowPunct/>
              <w:autoSpaceDE/>
              <w:autoSpaceDN/>
              <w:adjustRightInd/>
              <w:spacing w:before="60" w:after="60"/>
              <w:textAlignment w:val="auto"/>
              <w:rPr>
                <w:rFonts w:ascii="Segoe UI" w:hAnsi="Segoe UI"/>
                <w:sz w:val="18"/>
                <w:lang w:eastAsia="en-GB"/>
              </w:rPr>
            </w:pPr>
            <w:r w:rsidRPr="008549A1">
              <w:rPr>
                <w:rFonts w:ascii="Segoe UI" w:hAnsi="Segoe UI"/>
                <w:sz w:val="18"/>
                <w:lang w:eastAsia="en-GB"/>
              </w:rPr>
              <w:t>revised labelling and data sheet</w:t>
            </w:r>
          </w:p>
        </w:tc>
        <w:tc>
          <w:tcPr>
            <w:tcW w:w="1980" w:type="dxa"/>
            <w:tcBorders>
              <w:top w:val="single" w:sz="4" w:space="0" w:color="auto"/>
              <w:left w:val="single" w:sz="6" w:space="0" w:color="auto"/>
              <w:bottom w:val="single" w:sz="12" w:space="0" w:color="auto"/>
              <w:right w:val="single" w:sz="12" w:space="0" w:color="auto"/>
            </w:tcBorders>
          </w:tcPr>
          <w:p w14:paraId="2E1E784E"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835D4">
              <w:rPr>
                <w:rFonts w:ascii="Segoe UI" w:hAnsi="Segoe UI"/>
                <w:sz w:val="18"/>
                <w:lang w:val="en-NZ" w:eastAsia="en-GB"/>
              </w:rPr>
              <w:t>$</w:t>
            </w:r>
            <w:r>
              <w:rPr>
                <w:rFonts w:ascii="Segoe UI" w:hAnsi="Segoe UI"/>
                <w:sz w:val="18"/>
                <w:lang w:val="en-NZ" w:eastAsia="en-GB"/>
              </w:rPr>
              <w:t>1,730</w:t>
            </w:r>
          </w:p>
          <w:p w14:paraId="61FA1A88" w14:textId="77777777" w:rsidR="00DE04D5" w:rsidRPr="000835D4"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3CA11FF8" w14:textId="77777777" w:rsidR="000504E2" w:rsidRDefault="000504E2" w:rsidP="000504E2">
      <w:pPr>
        <w:rPr>
          <w:lang w:val="en-NZ" w:eastAsia="en-GB"/>
        </w:rPr>
      </w:pPr>
    </w:p>
    <w:p w14:paraId="5EF96A5B" w14:textId="00684EBC"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t>Changes to container/closure/packaging</w:t>
      </w:r>
    </w:p>
    <w:tbl>
      <w:tblPr>
        <w:tblW w:w="8859" w:type="dxa"/>
        <w:tblInd w:w="2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21"/>
        <w:gridCol w:w="5739"/>
        <w:gridCol w:w="1916"/>
        <w:gridCol w:w="283"/>
      </w:tblGrid>
      <w:tr w:rsidR="00DE04D5" w:rsidRPr="006E28CC" w14:paraId="7741F7F0" w14:textId="77777777" w:rsidTr="000504E2">
        <w:trPr>
          <w:gridAfter w:val="1"/>
          <w:wAfter w:w="283" w:type="dxa"/>
        </w:trPr>
        <w:tc>
          <w:tcPr>
            <w:tcW w:w="921" w:type="dxa"/>
            <w:tcBorders>
              <w:top w:val="nil"/>
              <w:left w:val="nil"/>
              <w:bottom w:val="single" w:sz="12" w:space="0" w:color="auto"/>
              <w:right w:val="nil"/>
            </w:tcBorders>
          </w:tcPr>
          <w:p w14:paraId="217219CD"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6E28CC">
              <w:rPr>
                <w:rFonts w:ascii="Segoe UI" w:hAnsi="Segoe UI"/>
                <w:b/>
                <w:i/>
                <w:sz w:val="18"/>
                <w:lang w:val="en-NZ" w:eastAsia="en-GB"/>
              </w:rPr>
              <w:t>Check</w:t>
            </w:r>
          </w:p>
          <w:p w14:paraId="315480CD"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6E28CC">
              <w:rPr>
                <w:rFonts w:ascii="Segoe UI" w:hAnsi="Segoe UI"/>
                <w:b/>
                <w:i/>
                <w:sz w:val="18"/>
                <w:lang w:val="en-NZ" w:eastAsia="en-GB"/>
              </w:rPr>
              <w:t>box</w:t>
            </w:r>
          </w:p>
        </w:tc>
        <w:tc>
          <w:tcPr>
            <w:tcW w:w="5739" w:type="dxa"/>
            <w:tcBorders>
              <w:top w:val="nil"/>
              <w:left w:val="nil"/>
              <w:bottom w:val="single" w:sz="12" w:space="0" w:color="auto"/>
              <w:right w:val="nil"/>
            </w:tcBorders>
          </w:tcPr>
          <w:p w14:paraId="11DDFC36"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6E28CC">
              <w:rPr>
                <w:rFonts w:ascii="Segoe UI" w:hAnsi="Segoe UI"/>
                <w:b/>
                <w:i/>
                <w:sz w:val="18"/>
                <w:lang w:val="en-NZ" w:eastAsia="en-GB"/>
              </w:rPr>
              <w:t>Description of change</w:t>
            </w:r>
          </w:p>
        </w:tc>
        <w:tc>
          <w:tcPr>
            <w:tcW w:w="1916" w:type="dxa"/>
            <w:tcBorders>
              <w:top w:val="nil"/>
              <w:left w:val="nil"/>
              <w:bottom w:val="single" w:sz="12" w:space="0" w:color="auto"/>
              <w:right w:val="nil"/>
            </w:tcBorders>
          </w:tcPr>
          <w:p w14:paraId="0C215EE4"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6E28CC">
              <w:rPr>
                <w:rFonts w:ascii="Segoe UI" w:hAnsi="Segoe UI"/>
                <w:b/>
                <w:i/>
                <w:sz w:val="18"/>
                <w:lang w:val="en-NZ" w:eastAsia="en-GB"/>
              </w:rPr>
              <w:t>Product type &amp; fee</w:t>
            </w:r>
          </w:p>
        </w:tc>
      </w:tr>
      <w:tr w:rsidR="00DE04D5" w:rsidRPr="006E28CC" w14:paraId="37F8D8C9" w14:textId="77777777" w:rsidTr="000504E2">
        <w:trPr>
          <w:gridAfter w:val="1"/>
          <w:wAfter w:w="283" w:type="dxa"/>
        </w:trPr>
        <w:sdt>
          <w:sdtPr>
            <w:rPr>
              <w:rFonts w:ascii="Segoe UI" w:hAnsi="Segoe UI"/>
              <w:sz w:val="36"/>
              <w:szCs w:val="36"/>
              <w:lang w:val="en-NZ" w:eastAsia="en-GB"/>
            </w:rPr>
            <w:id w:val="-1384630980"/>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38D1AB59" w14:textId="77777777" w:rsidR="00DE04D5" w:rsidRPr="006E28CC"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5EA7443B"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6E28CC">
              <w:rPr>
                <w:rFonts w:ascii="Segoe UI" w:hAnsi="Segoe UI"/>
                <w:b/>
                <w:sz w:val="18"/>
                <w:lang w:val="en-NZ" w:eastAsia="en-GB"/>
              </w:rPr>
              <w:t>Container/closure/packaging</w:t>
            </w:r>
            <w:r>
              <w:rPr>
                <w:rFonts w:ascii="Segoe UI" w:hAnsi="Segoe UI"/>
                <w:b/>
                <w:sz w:val="18"/>
                <w:lang w:val="en-NZ" w:eastAsia="en-GB"/>
              </w:rPr>
              <w:t xml:space="preserve"> – G1</w:t>
            </w:r>
            <w:r w:rsidRPr="006E28CC">
              <w:rPr>
                <w:rFonts w:ascii="Segoe UI" w:hAnsi="Segoe UI"/>
                <w:b/>
                <w:sz w:val="18"/>
                <w:lang w:val="en-NZ" w:eastAsia="en-GB"/>
              </w:rPr>
              <w:t xml:space="preserve"> </w:t>
            </w:r>
            <w:r>
              <w:rPr>
                <w:rFonts w:ascii="Segoe UI" w:hAnsi="Segoe UI"/>
                <w:b/>
                <w:sz w:val="18"/>
                <w:lang w:val="en-NZ" w:eastAsia="en-GB"/>
              </w:rPr>
              <w:t>(S</w:t>
            </w:r>
            <w:r w:rsidRPr="006E28CC">
              <w:rPr>
                <w:rFonts w:ascii="Segoe UI" w:hAnsi="Segoe UI"/>
                <w:b/>
                <w:sz w:val="18"/>
                <w:lang w:val="en-NZ" w:eastAsia="en-GB"/>
              </w:rPr>
              <w:t>elf</w:t>
            </w:r>
            <w:r>
              <w:rPr>
                <w:rFonts w:ascii="Segoe UI" w:hAnsi="Segoe UI"/>
                <w:b/>
                <w:sz w:val="18"/>
                <w:lang w:val="en-NZ" w:eastAsia="en-GB"/>
              </w:rPr>
              <w:t>-</w:t>
            </w:r>
            <w:r w:rsidRPr="006E28CC">
              <w:rPr>
                <w:rFonts w:ascii="Segoe UI" w:hAnsi="Segoe UI"/>
                <w:b/>
                <w:sz w:val="18"/>
                <w:lang w:val="en-NZ" w:eastAsia="en-GB"/>
              </w:rPr>
              <w:t>assessable</w:t>
            </w:r>
            <w:r>
              <w:rPr>
                <w:rFonts w:ascii="Segoe UI" w:hAnsi="Segoe UI"/>
                <w:b/>
                <w:sz w:val="18"/>
                <w:lang w:val="en-NZ" w:eastAsia="en-GB"/>
              </w:rPr>
              <w:t>)</w:t>
            </w:r>
          </w:p>
          <w:p w14:paraId="51F16F89"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pack size</w:t>
            </w:r>
            <w:r>
              <w:rPr>
                <w:rFonts w:ascii="Segoe UI" w:hAnsi="Segoe UI"/>
                <w:b w:val="0"/>
                <w:sz w:val="18"/>
                <w:lang w:eastAsia="en-GB"/>
              </w:rPr>
              <w:t xml:space="preserve"> or change </w:t>
            </w:r>
            <w:r w:rsidRPr="008549A1">
              <w:rPr>
                <w:rFonts w:ascii="Segoe UI" w:hAnsi="Segoe UI"/>
                <w:b w:val="0"/>
                <w:sz w:val="18"/>
                <w:lang w:eastAsia="en-GB"/>
              </w:rPr>
              <w:t>in container closure specifications with no change to container</w:t>
            </w:r>
            <w:r>
              <w:rPr>
                <w:rFonts w:ascii="Segoe UI" w:hAnsi="Segoe UI"/>
                <w:b w:val="0"/>
                <w:sz w:val="18"/>
                <w:lang w:eastAsia="en-GB"/>
              </w:rPr>
              <w:t xml:space="preserve"> type or dimensions. For example, adding a specification parameter, change in cap colour.</w:t>
            </w:r>
          </w:p>
          <w:p w14:paraId="3650CE63" w14:textId="77777777" w:rsidR="00DE04D5" w:rsidRPr="004D703A" w:rsidRDefault="00DE04D5" w:rsidP="006A0229">
            <w:pPr>
              <w:pStyle w:val="ListNumber"/>
              <w:spacing w:after="60"/>
              <w:ind w:left="283"/>
              <w:rPr>
                <w:rFonts w:ascii="Segoe UI" w:hAnsi="Segoe UI"/>
                <w:b w:val="0"/>
                <w:bCs/>
                <w:sz w:val="18"/>
                <w:lang w:eastAsia="en-GB"/>
              </w:rPr>
            </w:pPr>
            <w:r w:rsidRPr="004D703A">
              <w:rPr>
                <w:rFonts w:ascii="Segoe UI" w:hAnsi="Segoe UI"/>
                <w:b w:val="0"/>
                <w:bCs/>
                <w:sz w:val="18"/>
                <w:lang w:eastAsia="en-GB"/>
              </w:rPr>
              <w:t>Conditions:</w:t>
            </w:r>
          </w:p>
          <w:p w14:paraId="550A69DB" w14:textId="77777777" w:rsidR="00DE04D5" w:rsidRPr="008549A1" w:rsidRDefault="00DE04D5" w:rsidP="006A0229">
            <w:pPr>
              <w:pStyle w:val="ListNumber"/>
              <w:numPr>
                <w:ilvl w:val="0"/>
                <w:numId w:val="27"/>
              </w:numPr>
              <w:spacing w:after="60"/>
              <w:rPr>
                <w:rFonts w:ascii="Segoe UI" w:hAnsi="Segoe UI"/>
                <w:sz w:val="18"/>
                <w:lang w:eastAsia="en-GB"/>
              </w:rPr>
            </w:pPr>
            <w:r w:rsidRPr="008549A1">
              <w:rPr>
                <w:rFonts w:ascii="Segoe UI" w:hAnsi="Segoe UI"/>
                <w:b w:val="0"/>
                <w:sz w:val="18"/>
                <w:lang w:eastAsia="en-GB"/>
              </w:rPr>
              <w:t xml:space="preserve">evidence </w:t>
            </w:r>
            <w:proofErr w:type="gramStart"/>
            <w:r w:rsidRPr="008549A1">
              <w:rPr>
                <w:rFonts w:ascii="Segoe UI" w:hAnsi="Segoe UI"/>
                <w:b w:val="0"/>
                <w:sz w:val="18"/>
                <w:lang w:eastAsia="en-GB"/>
              </w:rPr>
              <w:t>provided that</w:t>
            </w:r>
            <w:proofErr w:type="gramEnd"/>
            <w:r w:rsidRPr="008549A1">
              <w:rPr>
                <w:rFonts w:ascii="Segoe UI" w:hAnsi="Segoe UI"/>
                <w:b w:val="0"/>
                <w:sz w:val="18"/>
                <w:lang w:eastAsia="en-GB"/>
              </w:rPr>
              <w:t xml:space="preserve"> stability study not required</w:t>
            </w:r>
          </w:p>
          <w:p w14:paraId="0B8BD1C0" w14:textId="77777777" w:rsidR="00DE04D5" w:rsidRPr="00A72DD2" w:rsidRDefault="00DE04D5" w:rsidP="006A0229">
            <w:pPr>
              <w:pStyle w:val="ListNumber"/>
              <w:numPr>
                <w:ilvl w:val="0"/>
                <w:numId w:val="27"/>
              </w:numPr>
              <w:spacing w:after="60"/>
              <w:rPr>
                <w:rFonts w:ascii="Segoe UI" w:hAnsi="Segoe UI"/>
                <w:sz w:val="18"/>
                <w:lang w:eastAsia="en-GB"/>
              </w:rPr>
            </w:pPr>
            <w:r w:rsidRPr="008549A1">
              <w:rPr>
                <w:rFonts w:ascii="Segoe UI" w:hAnsi="Segoe UI"/>
                <w:b w:val="0"/>
                <w:sz w:val="18"/>
                <w:lang w:eastAsia="en-GB"/>
              </w:rPr>
              <w:t>no effect on dose measurement or dose delivery</w:t>
            </w:r>
          </w:p>
          <w:p w14:paraId="0DFA6867"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A83ECFE"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Consequential changes included (if applicable) are:</w:t>
            </w:r>
          </w:p>
          <w:p w14:paraId="1227A13F"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labelling and data sheet</w:t>
            </w:r>
          </w:p>
          <w:p w14:paraId="1561A09E"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packaging specifications</w:t>
            </w:r>
          </w:p>
        </w:tc>
        <w:tc>
          <w:tcPr>
            <w:tcW w:w="1916" w:type="dxa"/>
            <w:tcBorders>
              <w:top w:val="single" w:sz="6" w:space="0" w:color="auto"/>
              <w:left w:val="single" w:sz="6" w:space="0" w:color="auto"/>
              <w:bottom w:val="single" w:sz="6" w:space="0" w:color="auto"/>
              <w:right w:val="single" w:sz="12" w:space="0" w:color="auto"/>
            </w:tcBorders>
          </w:tcPr>
          <w:p w14:paraId="5D5B7FC0"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w:t>
            </w:r>
            <w:r>
              <w:rPr>
                <w:rFonts w:ascii="Segoe UI" w:hAnsi="Segoe UI"/>
                <w:sz w:val="18"/>
                <w:lang w:val="en-NZ" w:eastAsia="en-GB"/>
              </w:rPr>
              <w:t>432</w:t>
            </w:r>
          </w:p>
          <w:p w14:paraId="1A40C4FD"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41D1E864"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2CCD0CEF"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176070A"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6E28CC" w14:paraId="1C20485F" w14:textId="77777777" w:rsidTr="000504E2">
        <w:trPr>
          <w:gridAfter w:val="1"/>
          <w:wAfter w:w="283" w:type="dxa"/>
        </w:trPr>
        <w:sdt>
          <w:sdtPr>
            <w:rPr>
              <w:rFonts w:ascii="Segoe UI" w:hAnsi="Segoe UI"/>
              <w:sz w:val="36"/>
              <w:szCs w:val="36"/>
              <w:lang w:val="en-NZ" w:eastAsia="en-GB"/>
            </w:rPr>
            <w:id w:val="-470667301"/>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60A15BCD" w14:textId="77777777" w:rsidR="00DE04D5" w:rsidRPr="006E28CC"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294BBDF0"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6E28CC">
              <w:rPr>
                <w:rFonts w:ascii="Segoe UI" w:hAnsi="Segoe UI"/>
                <w:b/>
                <w:sz w:val="18"/>
                <w:lang w:val="en-NZ" w:eastAsia="en-GB"/>
              </w:rPr>
              <w:t>Container/closure/packaging</w:t>
            </w:r>
            <w:r>
              <w:rPr>
                <w:rFonts w:ascii="Segoe UI" w:hAnsi="Segoe UI"/>
                <w:b/>
                <w:sz w:val="18"/>
                <w:lang w:val="en-NZ" w:eastAsia="en-GB"/>
              </w:rPr>
              <w:t xml:space="preserve"> – G2</w:t>
            </w:r>
            <w:r w:rsidRPr="006E28CC">
              <w:rPr>
                <w:rFonts w:ascii="Segoe UI" w:hAnsi="Segoe UI"/>
                <w:b/>
                <w:sz w:val="18"/>
                <w:lang w:val="en-NZ" w:eastAsia="en-GB"/>
              </w:rPr>
              <w:t xml:space="preserve"> </w:t>
            </w:r>
            <w:r>
              <w:rPr>
                <w:rFonts w:ascii="Segoe UI" w:hAnsi="Segoe UI"/>
                <w:b/>
                <w:sz w:val="18"/>
                <w:lang w:val="en-NZ" w:eastAsia="en-GB"/>
              </w:rPr>
              <w:br/>
            </w:r>
            <w:r w:rsidRPr="006E28CC">
              <w:rPr>
                <w:rFonts w:ascii="Segoe UI" w:hAnsi="Segoe UI"/>
                <w:b/>
                <w:sz w:val="18"/>
                <w:lang w:val="en-NZ" w:eastAsia="en-GB"/>
              </w:rPr>
              <w:t xml:space="preserve">– </w:t>
            </w:r>
            <w:r>
              <w:rPr>
                <w:rFonts w:ascii="Segoe UI" w:hAnsi="Segoe UI"/>
                <w:b/>
                <w:sz w:val="18"/>
                <w:lang w:val="en-NZ" w:eastAsia="en-GB"/>
              </w:rPr>
              <w:t>D</w:t>
            </w:r>
            <w:r w:rsidRPr="006E28CC">
              <w:rPr>
                <w:rFonts w:ascii="Segoe UI" w:hAnsi="Segoe UI"/>
                <w:b/>
                <w:sz w:val="18"/>
                <w:lang w:val="en-NZ" w:eastAsia="en-GB"/>
              </w:rPr>
              <w:t xml:space="preserve">oes not affect dose measurement </w:t>
            </w:r>
          </w:p>
          <w:p w14:paraId="59C25A55"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container or closure type and/or new pack size and/or new packaging material type</w:t>
            </w:r>
          </w:p>
          <w:p w14:paraId="101046EC"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evidence </w:t>
            </w:r>
            <w:proofErr w:type="gramStart"/>
            <w:r w:rsidRPr="008549A1">
              <w:rPr>
                <w:rFonts w:ascii="Segoe UI" w:hAnsi="Segoe UI"/>
                <w:b w:val="0"/>
                <w:sz w:val="18"/>
                <w:lang w:eastAsia="en-GB"/>
              </w:rPr>
              <w:t>provided that</w:t>
            </w:r>
            <w:proofErr w:type="gramEnd"/>
            <w:r w:rsidRPr="008549A1">
              <w:rPr>
                <w:rFonts w:ascii="Segoe UI" w:hAnsi="Segoe UI"/>
                <w:b w:val="0"/>
                <w:sz w:val="18"/>
                <w:lang w:eastAsia="en-GB"/>
              </w:rPr>
              <w:t xml:space="preserve"> stability study not required</w:t>
            </w:r>
          </w:p>
          <w:p w14:paraId="5B7D8F9E"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no effect on dose measurement or dose delivery</w:t>
            </w:r>
          </w:p>
          <w:p w14:paraId="7AFB8FF7" w14:textId="77777777" w:rsidR="00DE04D5" w:rsidRPr="006E28CC" w:rsidRDefault="00DE04D5" w:rsidP="006A0229">
            <w:pPr>
              <w:tabs>
                <w:tab w:val="clear" w:pos="1928"/>
                <w:tab w:val="left" w:pos="1537"/>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ab/>
            </w:r>
          </w:p>
          <w:p w14:paraId="1FCEE254"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Consequential changes included (if applicable) are:</w:t>
            </w:r>
          </w:p>
          <w:p w14:paraId="5ECD840F"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labelling and data sheet</w:t>
            </w:r>
          </w:p>
          <w:p w14:paraId="0D502199"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packaging specifications</w:t>
            </w:r>
          </w:p>
        </w:tc>
        <w:tc>
          <w:tcPr>
            <w:tcW w:w="1916" w:type="dxa"/>
            <w:tcBorders>
              <w:top w:val="single" w:sz="6" w:space="0" w:color="auto"/>
              <w:left w:val="single" w:sz="6" w:space="0" w:color="auto"/>
              <w:bottom w:val="single" w:sz="6" w:space="0" w:color="auto"/>
              <w:right w:val="single" w:sz="12" w:space="0" w:color="auto"/>
            </w:tcBorders>
          </w:tcPr>
          <w:p w14:paraId="56259E82"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w:t>
            </w:r>
            <w:r>
              <w:rPr>
                <w:rFonts w:ascii="Segoe UI" w:hAnsi="Segoe UI"/>
                <w:sz w:val="18"/>
                <w:lang w:val="en-NZ" w:eastAsia="en-GB"/>
              </w:rPr>
              <w:t>865</w:t>
            </w:r>
          </w:p>
          <w:p w14:paraId="7C3EB657"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for any number of new container/</w:t>
            </w:r>
          </w:p>
          <w:p w14:paraId="0CE63500"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closure/packaging combinations</w:t>
            </w:r>
          </w:p>
          <w:p w14:paraId="768BEB2E"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0CA4E07"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6E28CC" w14:paraId="5EF336A0" w14:textId="77777777" w:rsidTr="000504E2">
        <w:trPr>
          <w:gridAfter w:val="1"/>
          <w:wAfter w:w="283" w:type="dxa"/>
        </w:trPr>
        <w:sdt>
          <w:sdtPr>
            <w:rPr>
              <w:rFonts w:ascii="Segoe UI" w:hAnsi="Segoe UI"/>
              <w:sz w:val="36"/>
              <w:szCs w:val="36"/>
              <w:lang w:val="en-NZ" w:eastAsia="en-GB"/>
            </w:rPr>
            <w:id w:val="-171805205"/>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1D8538A9" w14:textId="77777777" w:rsidR="00DE04D5" w:rsidRPr="006E28CC"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1ADB5E33"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6E28CC">
              <w:rPr>
                <w:rFonts w:ascii="Segoe UI" w:hAnsi="Segoe UI"/>
                <w:b/>
                <w:sz w:val="18"/>
                <w:lang w:val="en-NZ" w:eastAsia="en-GB"/>
              </w:rPr>
              <w:t xml:space="preserve">Container/closure/packaging </w:t>
            </w:r>
            <w:r>
              <w:rPr>
                <w:rFonts w:ascii="Segoe UI" w:hAnsi="Segoe UI"/>
                <w:b/>
                <w:sz w:val="18"/>
                <w:lang w:val="en-NZ" w:eastAsia="en-GB"/>
              </w:rPr>
              <w:t xml:space="preserve">– G3 </w:t>
            </w:r>
            <w:r>
              <w:rPr>
                <w:rFonts w:ascii="Segoe UI" w:hAnsi="Segoe UI"/>
                <w:b/>
                <w:sz w:val="18"/>
                <w:lang w:val="en-NZ" w:eastAsia="en-GB"/>
              </w:rPr>
              <w:br/>
            </w:r>
            <w:r w:rsidRPr="006E28CC">
              <w:rPr>
                <w:rFonts w:ascii="Segoe UI" w:hAnsi="Segoe UI"/>
                <w:b/>
                <w:sz w:val="18"/>
                <w:lang w:val="en-NZ" w:eastAsia="en-GB"/>
              </w:rPr>
              <w:t xml:space="preserve">– </w:t>
            </w:r>
            <w:r>
              <w:rPr>
                <w:rFonts w:ascii="Segoe UI" w:hAnsi="Segoe UI"/>
                <w:b/>
                <w:sz w:val="18"/>
                <w:lang w:val="en-NZ" w:eastAsia="en-GB"/>
              </w:rPr>
              <w:t>A</w:t>
            </w:r>
            <w:r w:rsidRPr="006E28CC">
              <w:rPr>
                <w:rFonts w:ascii="Segoe UI" w:hAnsi="Segoe UI"/>
                <w:b/>
                <w:sz w:val="18"/>
                <w:lang w:val="en-NZ" w:eastAsia="en-GB"/>
              </w:rPr>
              <w:t xml:space="preserve">ffects dose measurement or dose delivery </w:t>
            </w:r>
          </w:p>
          <w:p w14:paraId="6CB983D8"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container or closure type and/or new pack size and/or new packaging material type</w:t>
            </w:r>
          </w:p>
          <w:p w14:paraId="2403F3F3"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evidence </w:t>
            </w:r>
            <w:proofErr w:type="gramStart"/>
            <w:r w:rsidRPr="008549A1">
              <w:rPr>
                <w:rFonts w:ascii="Segoe UI" w:hAnsi="Segoe UI"/>
                <w:b w:val="0"/>
                <w:sz w:val="18"/>
                <w:lang w:eastAsia="en-GB"/>
              </w:rPr>
              <w:t>provided that</w:t>
            </w:r>
            <w:proofErr w:type="gramEnd"/>
            <w:r w:rsidRPr="008549A1">
              <w:rPr>
                <w:rFonts w:ascii="Segoe UI" w:hAnsi="Segoe UI"/>
                <w:b w:val="0"/>
                <w:sz w:val="18"/>
                <w:lang w:eastAsia="en-GB"/>
              </w:rPr>
              <w:t xml:space="preserve"> stability study not required</w:t>
            </w:r>
          </w:p>
          <w:p w14:paraId="46B27C21"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affects dose measurement or dose delivery</w:t>
            </w:r>
          </w:p>
          <w:p w14:paraId="4850E96F"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6318334B"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Consequential changes included (if applicable) are:</w:t>
            </w:r>
          </w:p>
          <w:p w14:paraId="3274BAA2"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labelling and data sheet</w:t>
            </w:r>
          </w:p>
          <w:p w14:paraId="4328B264"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packaging specifications</w:t>
            </w:r>
          </w:p>
        </w:tc>
        <w:tc>
          <w:tcPr>
            <w:tcW w:w="1916" w:type="dxa"/>
            <w:tcBorders>
              <w:top w:val="single" w:sz="6" w:space="0" w:color="auto"/>
              <w:left w:val="single" w:sz="6" w:space="0" w:color="auto"/>
              <w:bottom w:val="single" w:sz="6" w:space="0" w:color="auto"/>
              <w:right w:val="single" w:sz="12" w:space="0" w:color="auto"/>
            </w:tcBorders>
          </w:tcPr>
          <w:p w14:paraId="0B50827E"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w:t>
            </w:r>
            <w:r>
              <w:rPr>
                <w:rFonts w:ascii="Segoe UI" w:hAnsi="Segoe UI"/>
                <w:sz w:val="18"/>
                <w:lang w:val="en-NZ" w:eastAsia="en-GB"/>
              </w:rPr>
              <w:t>1,730</w:t>
            </w:r>
            <w:r w:rsidRPr="006E28CC">
              <w:rPr>
                <w:rFonts w:ascii="Segoe UI" w:hAnsi="Segoe UI"/>
                <w:sz w:val="18"/>
                <w:lang w:val="en-NZ" w:eastAsia="en-GB"/>
              </w:rPr>
              <w:t xml:space="preserve"> </w:t>
            </w:r>
          </w:p>
          <w:p w14:paraId="2AAADF49"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 xml:space="preserve">for </w:t>
            </w:r>
            <w:r w:rsidRPr="006E28CC">
              <w:rPr>
                <w:rFonts w:ascii="Segoe UI" w:hAnsi="Segoe UI"/>
                <w:i/>
                <w:sz w:val="18"/>
                <w:lang w:val="en-NZ" w:eastAsia="en-GB"/>
              </w:rPr>
              <w:t>each</w:t>
            </w:r>
            <w:r w:rsidRPr="006E28CC">
              <w:rPr>
                <w:rFonts w:ascii="Segoe UI" w:hAnsi="Segoe UI"/>
                <w:sz w:val="18"/>
                <w:lang w:val="en-NZ" w:eastAsia="en-GB"/>
              </w:rPr>
              <w:t xml:space="preserve"> new container/closure/</w:t>
            </w:r>
          </w:p>
          <w:p w14:paraId="7844C03E"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packaging combination</w:t>
            </w:r>
          </w:p>
          <w:p w14:paraId="00900ABB"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30F85351"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41A12AC9"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6E28CC" w14:paraId="5EEC53DE" w14:textId="77777777" w:rsidTr="000504E2">
        <w:trPr>
          <w:gridAfter w:val="1"/>
          <w:wAfter w:w="283" w:type="dxa"/>
          <w:cantSplit/>
        </w:trPr>
        <w:sdt>
          <w:sdtPr>
            <w:rPr>
              <w:rFonts w:ascii="Segoe UI" w:hAnsi="Segoe UI"/>
              <w:sz w:val="36"/>
              <w:szCs w:val="36"/>
              <w:lang w:val="en-NZ" w:eastAsia="en-GB"/>
            </w:rPr>
            <w:id w:val="1539162218"/>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338372F0" w14:textId="77777777" w:rsidR="00DE04D5" w:rsidRPr="006E28CC"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54DD40B8"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6E28CC">
              <w:rPr>
                <w:rFonts w:ascii="Segoe UI" w:hAnsi="Segoe UI"/>
                <w:b/>
                <w:sz w:val="18"/>
                <w:lang w:val="en-NZ" w:eastAsia="en-GB"/>
              </w:rPr>
              <w:t xml:space="preserve">Container/closure/packaging </w:t>
            </w:r>
            <w:r>
              <w:rPr>
                <w:rFonts w:ascii="Segoe UI" w:hAnsi="Segoe UI"/>
                <w:b/>
                <w:sz w:val="18"/>
                <w:lang w:val="en-NZ" w:eastAsia="en-GB"/>
              </w:rPr>
              <w:t>– G4</w:t>
            </w:r>
          </w:p>
          <w:p w14:paraId="4708C363"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6E28CC">
              <w:rPr>
                <w:rFonts w:ascii="Segoe UI" w:hAnsi="Segoe UI"/>
                <w:b/>
                <w:sz w:val="18"/>
                <w:lang w:val="en-NZ" w:eastAsia="en-GB"/>
              </w:rPr>
              <w:t xml:space="preserve">– </w:t>
            </w:r>
            <w:r>
              <w:rPr>
                <w:rFonts w:ascii="Segoe UI" w:hAnsi="Segoe UI"/>
                <w:b/>
                <w:sz w:val="18"/>
                <w:lang w:val="en-NZ" w:eastAsia="en-GB"/>
              </w:rPr>
              <w:t>S</w:t>
            </w:r>
            <w:r w:rsidRPr="006E28CC">
              <w:rPr>
                <w:rFonts w:ascii="Segoe UI" w:hAnsi="Segoe UI"/>
                <w:b/>
                <w:sz w:val="18"/>
                <w:lang w:val="en-NZ" w:eastAsia="en-GB"/>
              </w:rPr>
              <w:t>tability data required</w:t>
            </w:r>
          </w:p>
          <w:p w14:paraId="363C8010" w14:textId="77777777" w:rsidR="00DE04D5" w:rsidRPr="000858C7" w:rsidRDefault="00DE04D5" w:rsidP="006A0229">
            <w:pPr>
              <w:pStyle w:val="ListNumber"/>
              <w:spacing w:after="60"/>
              <w:ind w:left="283"/>
              <w:rPr>
                <w:rFonts w:ascii="Segoe UI" w:hAnsi="Segoe UI"/>
                <w:b w:val="0"/>
                <w:bCs/>
                <w:sz w:val="18"/>
                <w:lang w:eastAsia="en-GB"/>
              </w:rPr>
            </w:pPr>
            <w:r w:rsidRPr="000858C7">
              <w:rPr>
                <w:rFonts w:ascii="Segoe UI" w:hAnsi="Segoe UI"/>
                <w:b w:val="0"/>
                <w:bCs/>
                <w:sz w:val="18"/>
                <w:lang w:eastAsia="en-GB"/>
              </w:rPr>
              <w:t>new container or closure type and/or new pack size and/or new packaging material type</w:t>
            </w:r>
          </w:p>
          <w:p w14:paraId="4A09AA26" w14:textId="77777777" w:rsidR="00DE04D5" w:rsidRPr="000858C7" w:rsidRDefault="00DE04D5" w:rsidP="006A0229">
            <w:pPr>
              <w:pStyle w:val="ListNumber"/>
              <w:spacing w:after="60"/>
              <w:ind w:left="283"/>
              <w:rPr>
                <w:rFonts w:ascii="Segoe UI" w:hAnsi="Segoe UI"/>
                <w:b w:val="0"/>
                <w:bCs/>
                <w:sz w:val="18"/>
                <w:lang w:eastAsia="en-GB"/>
              </w:rPr>
            </w:pPr>
            <w:r w:rsidRPr="000858C7">
              <w:rPr>
                <w:rFonts w:ascii="Segoe UI" w:hAnsi="Segoe UI"/>
                <w:b w:val="0"/>
                <w:bCs/>
                <w:sz w:val="18"/>
                <w:lang w:eastAsia="en-GB"/>
              </w:rPr>
              <w:t>revised shelf life and/or storage conditions</w:t>
            </w:r>
          </w:p>
          <w:p w14:paraId="6FD14074" w14:textId="77777777" w:rsidR="00DE04D5" w:rsidRPr="000858C7" w:rsidRDefault="00DE04D5" w:rsidP="006A0229">
            <w:pPr>
              <w:pStyle w:val="ListNumber"/>
              <w:spacing w:after="60"/>
              <w:ind w:left="283"/>
              <w:rPr>
                <w:rFonts w:ascii="Segoe UI" w:hAnsi="Segoe UI"/>
                <w:b w:val="0"/>
                <w:bCs/>
                <w:sz w:val="18"/>
                <w:lang w:eastAsia="en-GB"/>
              </w:rPr>
            </w:pPr>
            <w:r w:rsidRPr="000858C7">
              <w:rPr>
                <w:rFonts w:ascii="Segoe UI" w:hAnsi="Segoe UI"/>
                <w:b w:val="0"/>
                <w:bCs/>
                <w:sz w:val="18"/>
                <w:lang w:eastAsia="en-GB"/>
              </w:rPr>
              <w:t>does not affect dose measurement or dose delivery</w:t>
            </w:r>
          </w:p>
          <w:p w14:paraId="49A29B60"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E2F87D0"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Consequential changes included (if applicable) are:</w:t>
            </w:r>
          </w:p>
          <w:p w14:paraId="007A43E2" w14:textId="77777777" w:rsidR="00DE04D5" w:rsidRPr="006E28CC" w:rsidRDefault="00DE04D5" w:rsidP="006A0229">
            <w:pPr>
              <w:pStyle w:val="TableBullet"/>
            </w:pPr>
            <w:r w:rsidRPr="006E28CC">
              <w:t>revised labelling and data sheet</w:t>
            </w:r>
          </w:p>
          <w:p w14:paraId="6D8AD864" w14:textId="77777777" w:rsidR="00DE04D5" w:rsidRPr="006E28CC" w:rsidRDefault="00DE04D5" w:rsidP="006A0229">
            <w:pPr>
              <w:pStyle w:val="TableBullet"/>
              <w:tabs>
                <w:tab w:val="num" w:pos="1821"/>
              </w:tabs>
            </w:pPr>
            <w:r w:rsidRPr="006E28CC">
              <w:t>revised packaging specification</w:t>
            </w:r>
            <w:r>
              <w:t>s</w:t>
            </w:r>
          </w:p>
        </w:tc>
        <w:tc>
          <w:tcPr>
            <w:tcW w:w="1916" w:type="dxa"/>
            <w:tcBorders>
              <w:top w:val="single" w:sz="6" w:space="0" w:color="auto"/>
              <w:left w:val="single" w:sz="6" w:space="0" w:color="auto"/>
              <w:bottom w:val="single" w:sz="6" w:space="0" w:color="auto"/>
              <w:right w:val="single" w:sz="12" w:space="0" w:color="auto"/>
            </w:tcBorders>
          </w:tcPr>
          <w:p w14:paraId="029C6361"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w:t>
            </w:r>
            <w:r>
              <w:rPr>
                <w:rFonts w:ascii="Segoe UI" w:hAnsi="Segoe UI"/>
                <w:sz w:val="18"/>
                <w:lang w:val="en-NZ" w:eastAsia="en-GB"/>
              </w:rPr>
              <w:t>2,595</w:t>
            </w:r>
            <w:r w:rsidRPr="006E28CC">
              <w:rPr>
                <w:rFonts w:ascii="Segoe UI" w:hAnsi="Segoe UI"/>
                <w:sz w:val="18"/>
                <w:lang w:val="en-NZ" w:eastAsia="en-GB"/>
              </w:rPr>
              <w:t xml:space="preserve"> </w:t>
            </w:r>
          </w:p>
          <w:p w14:paraId="449D203C"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 xml:space="preserve">for </w:t>
            </w:r>
            <w:r w:rsidRPr="006E28CC">
              <w:rPr>
                <w:rFonts w:ascii="Segoe UI" w:hAnsi="Segoe UI"/>
                <w:i/>
                <w:sz w:val="18"/>
                <w:lang w:val="en-NZ" w:eastAsia="en-GB"/>
              </w:rPr>
              <w:t>each</w:t>
            </w:r>
            <w:r w:rsidRPr="006E28CC">
              <w:rPr>
                <w:rFonts w:ascii="Segoe UI" w:hAnsi="Segoe UI"/>
                <w:sz w:val="18"/>
                <w:lang w:val="en-NZ" w:eastAsia="en-GB"/>
              </w:rPr>
              <w:t xml:space="preserve"> new container/closure/</w:t>
            </w:r>
          </w:p>
          <w:p w14:paraId="5AEA66C7"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packaging combination</w:t>
            </w:r>
          </w:p>
          <w:p w14:paraId="6D75CDFC"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B6C39C0"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61F068AB"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6E28CC" w14:paraId="1A98557E" w14:textId="77777777" w:rsidTr="000504E2">
        <w:sdt>
          <w:sdtPr>
            <w:rPr>
              <w:rFonts w:ascii="Segoe UI" w:hAnsi="Segoe UI"/>
              <w:sz w:val="36"/>
              <w:szCs w:val="36"/>
              <w:lang w:val="en-NZ" w:eastAsia="en-GB"/>
            </w:rPr>
            <w:id w:val="-1893885582"/>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12" w:space="0" w:color="auto"/>
                  <w:right w:val="single" w:sz="6" w:space="0" w:color="auto"/>
                </w:tcBorders>
              </w:tcPr>
              <w:p w14:paraId="424DD0E4" w14:textId="77777777" w:rsidR="00DE04D5" w:rsidRPr="006E28CC"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12" w:space="0" w:color="auto"/>
              <w:right w:val="single" w:sz="6" w:space="0" w:color="auto"/>
            </w:tcBorders>
          </w:tcPr>
          <w:p w14:paraId="3E5395DE"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6E28CC">
              <w:rPr>
                <w:rFonts w:ascii="Segoe UI" w:hAnsi="Segoe UI"/>
                <w:b/>
                <w:sz w:val="18"/>
                <w:lang w:val="en-NZ" w:eastAsia="en-GB"/>
              </w:rPr>
              <w:t xml:space="preserve">Container/closure/packaging </w:t>
            </w:r>
            <w:r>
              <w:rPr>
                <w:rFonts w:ascii="Segoe UI" w:hAnsi="Segoe UI"/>
                <w:b/>
                <w:sz w:val="18"/>
                <w:lang w:val="en-NZ" w:eastAsia="en-GB"/>
              </w:rPr>
              <w:t>– G5</w:t>
            </w:r>
          </w:p>
          <w:p w14:paraId="27A933BA"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xml:space="preserve"> </w:t>
            </w:r>
            <w:r w:rsidRPr="006E28CC">
              <w:rPr>
                <w:rFonts w:ascii="Segoe UI" w:hAnsi="Segoe UI"/>
                <w:b/>
                <w:sz w:val="18"/>
                <w:lang w:val="en-NZ" w:eastAsia="en-GB"/>
              </w:rPr>
              <w:t xml:space="preserve">– </w:t>
            </w:r>
            <w:r>
              <w:rPr>
                <w:rFonts w:ascii="Segoe UI" w:hAnsi="Segoe UI"/>
                <w:b/>
                <w:sz w:val="18"/>
                <w:lang w:val="en-NZ" w:eastAsia="en-GB"/>
              </w:rPr>
              <w:t>S</w:t>
            </w:r>
            <w:r w:rsidRPr="006E28CC">
              <w:rPr>
                <w:rFonts w:ascii="Segoe UI" w:hAnsi="Segoe UI"/>
                <w:b/>
                <w:sz w:val="18"/>
                <w:lang w:val="en-NZ" w:eastAsia="en-GB"/>
              </w:rPr>
              <w:t>tability and dose measurement</w:t>
            </w:r>
            <w:r>
              <w:rPr>
                <w:rFonts w:ascii="Segoe UI" w:hAnsi="Segoe UI"/>
                <w:b/>
                <w:sz w:val="18"/>
                <w:lang w:val="en-NZ" w:eastAsia="en-GB"/>
              </w:rPr>
              <w:t>/</w:t>
            </w:r>
            <w:r w:rsidRPr="006E28CC">
              <w:rPr>
                <w:rFonts w:ascii="Segoe UI" w:hAnsi="Segoe UI"/>
                <w:b/>
                <w:sz w:val="18"/>
                <w:lang w:val="en-NZ" w:eastAsia="en-GB"/>
              </w:rPr>
              <w:t>delivery data required</w:t>
            </w:r>
          </w:p>
          <w:p w14:paraId="21322463" w14:textId="77777777" w:rsidR="00DE04D5" w:rsidRPr="00A72DD2" w:rsidRDefault="00DE04D5" w:rsidP="006A0229">
            <w:pPr>
              <w:pStyle w:val="ListParagraph"/>
              <w:numPr>
                <w:ilvl w:val="0"/>
                <w:numId w:val="15"/>
              </w:numPr>
              <w:tabs>
                <w:tab w:val="num" w:pos="178"/>
              </w:tabs>
              <w:overflowPunct/>
              <w:autoSpaceDE/>
              <w:autoSpaceDN/>
              <w:adjustRightInd/>
              <w:spacing w:after="60"/>
              <w:ind w:left="178" w:hanging="178"/>
              <w:rPr>
                <w:rFonts w:ascii="Segoe UI" w:hAnsi="Segoe UI"/>
                <w:sz w:val="18"/>
                <w:lang w:val="en-NZ" w:eastAsia="en-GB"/>
              </w:rPr>
            </w:pPr>
            <w:r w:rsidRPr="00A72DD2">
              <w:rPr>
                <w:rFonts w:ascii="Segoe UI" w:hAnsi="Segoe UI"/>
                <w:sz w:val="18"/>
                <w:lang w:val="en-NZ" w:eastAsia="en-GB"/>
              </w:rPr>
              <w:t>new container or closure type and/or new pack size and/or new packaging material type</w:t>
            </w:r>
          </w:p>
          <w:p w14:paraId="1BAABE30" w14:textId="77777777" w:rsidR="00DE04D5" w:rsidRPr="00A72DD2" w:rsidRDefault="00DE04D5" w:rsidP="006A0229">
            <w:pPr>
              <w:pStyle w:val="ListParagraph"/>
              <w:numPr>
                <w:ilvl w:val="0"/>
                <w:numId w:val="15"/>
              </w:numPr>
              <w:tabs>
                <w:tab w:val="num" w:pos="178"/>
              </w:tabs>
              <w:overflowPunct/>
              <w:autoSpaceDE/>
              <w:autoSpaceDN/>
              <w:adjustRightInd/>
              <w:spacing w:after="60"/>
              <w:ind w:left="178" w:hanging="178"/>
              <w:rPr>
                <w:rFonts w:ascii="Segoe UI" w:hAnsi="Segoe UI"/>
                <w:sz w:val="18"/>
                <w:lang w:val="en-NZ" w:eastAsia="en-GB"/>
              </w:rPr>
            </w:pPr>
            <w:r w:rsidRPr="00A72DD2">
              <w:rPr>
                <w:rFonts w:ascii="Segoe UI" w:hAnsi="Segoe UI"/>
                <w:sz w:val="18"/>
                <w:lang w:val="en-NZ" w:eastAsia="en-GB"/>
              </w:rPr>
              <w:t>revised shelf life and/or storage conditions (stability study included)</w:t>
            </w:r>
          </w:p>
          <w:p w14:paraId="004EF136" w14:textId="77777777" w:rsidR="00DE04D5" w:rsidRPr="00A72DD2" w:rsidRDefault="00DE04D5" w:rsidP="006A0229">
            <w:pPr>
              <w:pStyle w:val="ListParagraph"/>
              <w:numPr>
                <w:ilvl w:val="0"/>
                <w:numId w:val="15"/>
              </w:numPr>
              <w:tabs>
                <w:tab w:val="num" w:pos="178"/>
              </w:tabs>
              <w:overflowPunct/>
              <w:autoSpaceDE/>
              <w:autoSpaceDN/>
              <w:adjustRightInd/>
              <w:spacing w:after="60"/>
              <w:ind w:left="178" w:hanging="178"/>
              <w:rPr>
                <w:rFonts w:ascii="Segoe UI" w:hAnsi="Segoe UI"/>
                <w:sz w:val="18"/>
                <w:lang w:val="en-NZ" w:eastAsia="en-GB"/>
              </w:rPr>
            </w:pPr>
            <w:r w:rsidRPr="00A72DD2">
              <w:rPr>
                <w:rFonts w:ascii="Segoe UI" w:hAnsi="Segoe UI"/>
                <w:sz w:val="18"/>
                <w:lang w:val="en-NZ" w:eastAsia="en-GB"/>
              </w:rPr>
              <w:t>affects dose measurement or dose delivery</w:t>
            </w:r>
          </w:p>
          <w:p w14:paraId="6F8859D0"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CEA7F6B"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Consequential changes included (if applicable) are:</w:t>
            </w:r>
          </w:p>
          <w:p w14:paraId="2B2701AA" w14:textId="77777777" w:rsidR="00DE04D5" w:rsidRPr="00A72DD2" w:rsidRDefault="00DE04D5" w:rsidP="006A0229">
            <w:pPr>
              <w:pStyle w:val="ListParagraph"/>
              <w:numPr>
                <w:ilvl w:val="0"/>
                <w:numId w:val="16"/>
              </w:numPr>
              <w:tabs>
                <w:tab w:val="num" w:pos="284"/>
              </w:tabs>
              <w:overflowPunct/>
              <w:autoSpaceDE/>
              <w:autoSpaceDN/>
              <w:adjustRightInd/>
              <w:spacing w:after="60"/>
              <w:rPr>
                <w:rFonts w:ascii="Segoe UI" w:hAnsi="Segoe UI"/>
                <w:sz w:val="18"/>
                <w:lang w:val="en-NZ" w:eastAsia="en-GB"/>
              </w:rPr>
            </w:pPr>
            <w:r w:rsidRPr="00A72DD2">
              <w:rPr>
                <w:rFonts w:ascii="Segoe UI" w:hAnsi="Segoe UI"/>
                <w:sz w:val="18"/>
                <w:lang w:val="en-NZ" w:eastAsia="en-GB"/>
              </w:rPr>
              <w:t>revised labelling and data sheet</w:t>
            </w:r>
          </w:p>
          <w:p w14:paraId="1277AFC7" w14:textId="77777777" w:rsidR="00DE04D5" w:rsidRPr="00A72DD2" w:rsidRDefault="00DE04D5" w:rsidP="006A0229">
            <w:pPr>
              <w:pStyle w:val="ListParagraph"/>
              <w:numPr>
                <w:ilvl w:val="0"/>
                <w:numId w:val="16"/>
              </w:numPr>
              <w:tabs>
                <w:tab w:val="num" w:pos="284"/>
              </w:tabs>
              <w:overflowPunct/>
              <w:autoSpaceDE/>
              <w:autoSpaceDN/>
              <w:adjustRightInd/>
              <w:spacing w:after="60"/>
              <w:rPr>
                <w:rFonts w:ascii="Segoe UI" w:hAnsi="Segoe UI"/>
                <w:sz w:val="18"/>
                <w:lang w:val="en-NZ" w:eastAsia="en-GB"/>
              </w:rPr>
            </w:pPr>
            <w:r w:rsidRPr="00A72DD2">
              <w:rPr>
                <w:rFonts w:ascii="Segoe UI" w:hAnsi="Segoe UI"/>
                <w:sz w:val="18"/>
                <w:lang w:val="en-NZ" w:eastAsia="en-GB"/>
              </w:rPr>
              <w:t>revised packaging specifications</w:t>
            </w:r>
          </w:p>
        </w:tc>
        <w:tc>
          <w:tcPr>
            <w:tcW w:w="2199" w:type="dxa"/>
            <w:gridSpan w:val="2"/>
            <w:tcBorders>
              <w:top w:val="single" w:sz="6" w:space="0" w:color="auto"/>
              <w:left w:val="single" w:sz="6" w:space="0" w:color="auto"/>
              <w:bottom w:val="single" w:sz="12" w:space="0" w:color="auto"/>
              <w:right w:val="single" w:sz="12" w:space="0" w:color="auto"/>
            </w:tcBorders>
          </w:tcPr>
          <w:p w14:paraId="149F10AE"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w:t>
            </w:r>
            <w:r>
              <w:rPr>
                <w:rFonts w:ascii="Segoe UI" w:hAnsi="Segoe UI"/>
                <w:sz w:val="18"/>
                <w:lang w:val="en-NZ" w:eastAsia="en-GB"/>
              </w:rPr>
              <w:t>3,334</w:t>
            </w:r>
          </w:p>
          <w:p w14:paraId="354F9D35"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6E28CC">
              <w:rPr>
                <w:rFonts w:ascii="Segoe UI" w:hAnsi="Segoe UI"/>
                <w:sz w:val="18"/>
                <w:lang w:val="en-NZ" w:eastAsia="en-GB"/>
              </w:rPr>
              <w:t xml:space="preserve">for </w:t>
            </w:r>
            <w:r w:rsidRPr="006E28CC">
              <w:rPr>
                <w:rFonts w:ascii="Segoe UI" w:hAnsi="Segoe UI"/>
                <w:i/>
                <w:sz w:val="18"/>
                <w:lang w:val="en-NZ" w:eastAsia="en-GB"/>
              </w:rPr>
              <w:t>each</w:t>
            </w:r>
            <w:r w:rsidRPr="006E28CC">
              <w:rPr>
                <w:rFonts w:ascii="Segoe UI" w:hAnsi="Segoe UI"/>
                <w:sz w:val="18"/>
                <w:lang w:val="en-NZ" w:eastAsia="en-GB"/>
              </w:rPr>
              <w:t xml:space="preserve"> container/ closure/ packaging combination</w:t>
            </w:r>
          </w:p>
          <w:p w14:paraId="4A4EC45C"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4ACFC98C"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2073EEAE" w14:textId="77777777" w:rsidR="00DE04D5" w:rsidRPr="006E28CC"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611472CD" w14:textId="77777777" w:rsidR="00DE04D5" w:rsidRPr="006E28CC" w:rsidRDefault="00DE04D5" w:rsidP="00DE04D5">
      <w:pPr>
        <w:tabs>
          <w:tab w:val="clear" w:pos="1928"/>
        </w:tabs>
        <w:overflowPunct/>
        <w:autoSpaceDE/>
        <w:autoSpaceDN/>
        <w:adjustRightInd/>
        <w:textAlignment w:val="auto"/>
        <w:rPr>
          <w:rFonts w:ascii="Segoe UI" w:hAnsi="Segoe UI"/>
          <w:sz w:val="21"/>
          <w:lang w:val="en-NZ" w:eastAsia="en-GB"/>
        </w:rPr>
      </w:pPr>
      <w:r>
        <w:rPr>
          <w:rFonts w:ascii="Segoe UI" w:hAnsi="Segoe UI"/>
          <w:sz w:val="21"/>
          <w:lang w:val="en-NZ" w:eastAsia="en-GB"/>
        </w:rPr>
        <w:t xml:space="preserve"> </w:t>
      </w:r>
    </w:p>
    <w:p w14:paraId="68850CDE" w14:textId="77777777" w:rsidR="00DE04D5" w:rsidRPr="00303561" w:rsidRDefault="00DE04D5" w:rsidP="00DE04D5">
      <w:pPr>
        <w:pStyle w:val="Heading3"/>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t>Changes to indications and dosage</w:t>
      </w:r>
    </w:p>
    <w:tbl>
      <w:tblPr>
        <w:tblW w:w="8829" w:type="dxa"/>
        <w:tblInd w:w="2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1"/>
        <w:gridCol w:w="5529"/>
        <w:gridCol w:w="2409"/>
      </w:tblGrid>
      <w:tr w:rsidR="00DE04D5" w:rsidRPr="000D68EB" w14:paraId="6144688F" w14:textId="77777777" w:rsidTr="006A0229">
        <w:tc>
          <w:tcPr>
            <w:tcW w:w="891" w:type="dxa"/>
            <w:tcBorders>
              <w:top w:val="nil"/>
              <w:left w:val="nil"/>
              <w:bottom w:val="single" w:sz="12" w:space="0" w:color="auto"/>
              <w:right w:val="nil"/>
            </w:tcBorders>
          </w:tcPr>
          <w:p w14:paraId="534B9E27"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Check box</w:t>
            </w:r>
          </w:p>
        </w:tc>
        <w:tc>
          <w:tcPr>
            <w:tcW w:w="5529" w:type="dxa"/>
            <w:tcBorders>
              <w:top w:val="nil"/>
              <w:left w:val="nil"/>
              <w:bottom w:val="single" w:sz="12" w:space="0" w:color="auto"/>
              <w:right w:val="nil"/>
            </w:tcBorders>
          </w:tcPr>
          <w:p w14:paraId="16FF2187"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Description of change</w:t>
            </w:r>
          </w:p>
        </w:tc>
        <w:tc>
          <w:tcPr>
            <w:tcW w:w="2409" w:type="dxa"/>
            <w:tcBorders>
              <w:top w:val="nil"/>
              <w:left w:val="nil"/>
              <w:bottom w:val="single" w:sz="12" w:space="0" w:color="auto"/>
              <w:right w:val="nil"/>
            </w:tcBorders>
          </w:tcPr>
          <w:p w14:paraId="54B5E5F9"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Product type &amp; fee</w:t>
            </w:r>
          </w:p>
        </w:tc>
      </w:tr>
      <w:tr w:rsidR="00DE04D5" w:rsidRPr="000D68EB" w14:paraId="05755939" w14:textId="77777777" w:rsidTr="006A0229">
        <w:sdt>
          <w:sdtPr>
            <w:rPr>
              <w:rFonts w:ascii="Segoe UI" w:hAnsi="Segoe UI"/>
              <w:sz w:val="36"/>
              <w:szCs w:val="36"/>
              <w:lang w:val="en-NZ" w:eastAsia="en-GB"/>
            </w:rPr>
            <w:id w:val="436108062"/>
            <w14:checkbox>
              <w14:checked w14:val="0"/>
              <w14:checkedState w14:val="2612" w14:font="MS Gothic"/>
              <w14:uncheckedState w14:val="2610" w14:font="MS Gothic"/>
            </w14:checkbox>
          </w:sdtPr>
          <w:sdtContent>
            <w:tc>
              <w:tcPr>
                <w:tcW w:w="891" w:type="dxa"/>
                <w:tcBorders>
                  <w:top w:val="single" w:sz="12" w:space="0" w:color="auto"/>
                  <w:left w:val="single" w:sz="12" w:space="0" w:color="auto"/>
                  <w:bottom w:val="single" w:sz="4" w:space="0" w:color="auto"/>
                  <w:right w:val="single" w:sz="4" w:space="0" w:color="auto"/>
                </w:tcBorders>
              </w:tcPr>
              <w:p w14:paraId="186C0D65"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529" w:type="dxa"/>
            <w:tcBorders>
              <w:top w:val="single" w:sz="12" w:space="0" w:color="auto"/>
              <w:left w:val="single" w:sz="4" w:space="0" w:color="auto"/>
              <w:bottom w:val="single" w:sz="4" w:space="0" w:color="auto"/>
              <w:right w:val="single" w:sz="4" w:space="0" w:color="auto"/>
            </w:tcBorders>
          </w:tcPr>
          <w:p w14:paraId="044A8E32"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 xml:space="preserve">Indications/dosage </w:t>
            </w:r>
            <w:r>
              <w:rPr>
                <w:rFonts w:ascii="Segoe UI" w:hAnsi="Segoe UI"/>
                <w:b/>
                <w:sz w:val="18"/>
                <w:lang w:val="en-NZ" w:eastAsia="en-GB"/>
              </w:rPr>
              <w:t>– G1</w:t>
            </w:r>
          </w:p>
          <w:p w14:paraId="3B3DD7FA"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 xml:space="preserve">– </w:t>
            </w:r>
            <w:r>
              <w:rPr>
                <w:rFonts w:ascii="Segoe UI" w:hAnsi="Segoe UI"/>
                <w:b/>
                <w:sz w:val="18"/>
                <w:lang w:val="en-NZ" w:eastAsia="en-GB"/>
              </w:rPr>
              <w:t>Minor changes / alignment</w:t>
            </w:r>
          </w:p>
          <w:p w14:paraId="4E93540E"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revised wording of indications/dosage with no actual change to indications or dosage</w:t>
            </w:r>
          </w:p>
          <w:p w14:paraId="050C8CCF" w14:textId="77777777" w:rsidR="00DE04D5" w:rsidRPr="004979DE" w:rsidRDefault="00DE04D5" w:rsidP="006A0229">
            <w:pPr>
              <w:pStyle w:val="ListNumber"/>
              <w:spacing w:after="60"/>
              <w:ind w:left="283"/>
              <w:rPr>
                <w:rFonts w:ascii="Segoe UI" w:hAnsi="Segoe UI"/>
                <w:sz w:val="18"/>
                <w:lang w:eastAsia="en-GB"/>
              </w:rPr>
            </w:pPr>
            <w:r>
              <w:rPr>
                <w:rFonts w:ascii="Segoe UI" w:hAnsi="Segoe UI"/>
                <w:b w:val="0"/>
                <w:sz w:val="18"/>
                <w:lang w:eastAsia="en-GB"/>
              </w:rPr>
              <w:t xml:space="preserve">new or revised label claims that relate to indications and/or directions for use (claims for fast action, duration of effect etc). </w:t>
            </w:r>
          </w:p>
          <w:p w14:paraId="4D828E01" w14:textId="77777777" w:rsidR="00DE04D5" w:rsidRPr="00CD703D" w:rsidRDefault="00DE04D5" w:rsidP="006A0229">
            <w:pPr>
              <w:pStyle w:val="ListNumber"/>
              <w:spacing w:after="60"/>
              <w:ind w:left="283"/>
              <w:rPr>
                <w:rFonts w:ascii="Segoe UI" w:hAnsi="Segoe UI"/>
                <w:b w:val="0"/>
                <w:bCs/>
                <w:sz w:val="18"/>
                <w:lang w:eastAsia="en-GB"/>
              </w:rPr>
            </w:pPr>
            <w:r>
              <w:rPr>
                <w:rFonts w:ascii="Segoe UI" w:hAnsi="Segoe UI"/>
                <w:b w:val="0"/>
                <w:bCs/>
                <w:sz w:val="18"/>
                <w:lang w:eastAsia="en-GB"/>
              </w:rPr>
              <w:t>n</w:t>
            </w:r>
            <w:r w:rsidRPr="00247DDC">
              <w:rPr>
                <w:rFonts w:ascii="Segoe UI" w:hAnsi="Segoe UI"/>
                <w:b w:val="0"/>
                <w:bCs/>
                <w:sz w:val="18"/>
                <w:lang w:eastAsia="en-GB"/>
              </w:rPr>
              <w:t>ew or revised indications/dosage for a generic medicine to match indications approved for innovator product.</w:t>
            </w:r>
          </w:p>
          <w:p w14:paraId="248EAE08" w14:textId="77777777" w:rsidR="00DE04D5" w:rsidRPr="002D49F1" w:rsidRDefault="00DE04D5" w:rsidP="006A0229">
            <w:pPr>
              <w:pStyle w:val="ListNumber"/>
              <w:spacing w:after="60"/>
              <w:ind w:left="283"/>
              <w:rPr>
                <w:rFonts w:ascii="Segoe UI" w:hAnsi="Segoe UI"/>
                <w:sz w:val="18"/>
                <w:lang w:eastAsia="en-GB"/>
              </w:rPr>
            </w:pPr>
            <w:r>
              <w:rPr>
                <w:rFonts w:ascii="Segoe UI" w:hAnsi="Segoe UI"/>
                <w:b w:val="0"/>
                <w:sz w:val="18"/>
                <w:lang w:eastAsia="en-GB"/>
              </w:rPr>
              <w:t>excludes changes to indications, dosage, administration, contraindications, precautions and warnings that require clinical data.</w:t>
            </w:r>
          </w:p>
          <w:p w14:paraId="10B73171"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EF068E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47F66B18"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revised data sheet and labelling </w:t>
            </w:r>
          </w:p>
        </w:tc>
        <w:tc>
          <w:tcPr>
            <w:tcW w:w="2409" w:type="dxa"/>
            <w:tcBorders>
              <w:top w:val="single" w:sz="12" w:space="0" w:color="auto"/>
              <w:left w:val="single" w:sz="4" w:space="0" w:color="auto"/>
              <w:bottom w:val="single" w:sz="4" w:space="0" w:color="auto"/>
              <w:right w:val="single" w:sz="12" w:space="0" w:color="auto"/>
            </w:tcBorders>
          </w:tcPr>
          <w:p w14:paraId="5377627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865</w:t>
            </w:r>
          </w:p>
          <w:p w14:paraId="260A4F65"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494A47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106FB338" w14:textId="77777777" w:rsidTr="006A0229">
        <w:sdt>
          <w:sdtPr>
            <w:rPr>
              <w:rFonts w:ascii="Segoe UI" w:hAnsi="Segoe UI"/>
              <w:sz w:val="36"/>
              <w:szCs w:val="36"/>
              <w:lang w:val="en-NZ" w:eastAsia="en-GB"/>
            </w:rPr>
            <w:id w:val="541715385"/>
            <w14:checkbox>
              <w14:checked w14:val="0"/>
              <w14:checkedState w14:val="2612" w14:font="MS Gothic"/>
              <w14:uncheckedState w14:val="2610" w14:font="MS Gothic"/>
            </w14:checkbox>
          </w:sdtPr>
          <w:sdtContent>
            <w:tc>
              <w:tcPr>
                <w:tcW w:w="891" w:type="dxa"/>
                <w:tcBorders>
                  <w:top w:val="single" w:sz="12" w:space="0" w:color="auto"/>
                  <w:left w:val="single" w:sz="12" w:space="0" w:color="auto"/>
                  <w:bottom w:val="single" w:sz="4" w:space="0" w:color="auto"/>
                  <w:right w:val="single" w:sz="4" w:space="0" w:color="auto"/>
                </w:tcBorders>
              </w:tcPr>
              <w:p w14:paraId="01EC8EFE" w14:textId="77777777" w:rsidR="00DE04D5" w:rsidRDefault="00DE04D5" w:rsidP="006A0229">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529" w:type="dxa"/>
            <w:tcBorders>
              <w:top w:val="single" w:sz="12" w:space="0" w:color="auto"/>
              <w:left w:val="single" w:sz="4" w:space="0" w:color="auto"/>
              <w:bottom w:val="single" w:sz="4" w:space="0" w:color="auto"/>
              <w:right w:val="single" w:sz="4" w:space="0" w:color="auto"/>
            </w:tcBorders>
          </w:tcPr>
          <w:p w14:paraId="6B364AFC"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Indications/dosage – G2</w:t>
            </w:r>
          </w:p>
          <w:p w14:paraId="1CE7A5E7" w14:textId="77777777" w:rsidR="00DE04D5" w:rsidRPr="006533D2" w:rsidRDefault="00DE04D5" w:rsidP="006A0229">
            <w:pPr>
              <w:overflowPunct/>
              <w:autoSpaceDE/>
              <w:autoSpaceDN/>
              <w:adjustRightInd/>
              <w:spacing w:before="60" w:after="60"/>
              <w:rPr>
                <w:rFonts w:ascii="Segoe UI" w:hAnsi="Segoe UI"/>
                <w:b/>
                <w:sz w:val="18"/>
                <w:lang w:val="en-NZ" w:eastAsia="en-GB"/>
              </w:rPr>
            </w:pPr>
            <w:r>
              <w:rPr>
                <w:rFonts w:ascii="Segoe UI" w:hAnsi="Segoe UI"/>
                <w:b/>
                <w:sz w:val="18"/>
                <w:lang w:val="en-NZ" w:eastAsia="en-GB"/>
              </w:rPr>
              <w:t xml:space="preserve">– </w:t>
            </w:r>
            <w:r w:rsidRPr="006533D2">
              <w:rPr>
                <w:rFonts w:ascii="Segoe UI" w:hAnsi="Segoe UI"/>
                <w:b/>
                <w:sz w:val="18"/>
                <w:lang w:val="en-NZ" w:eastAsia="en-GB"/>
              </w:rPr>
              <w:t>Dosage</w:t>
            </w:r>
            <w:r>
              <w:rPr>
                <w:rFonts w:ascii="Segoe UI" w:hAnsi="Segoe UI"/>
                <w:b/>
                <w:sz w:val="18"/>
                <w:lang w:val="en-NZ" w:eastAsia="en-GB"/>
              </w:rPr>
              <w:t xml:space="preserve"> regimen</w:t>
            </w:r>
          </w:p>
          <w:p w14:paraId="7DD45F2A" w14:textId="77777777" w:rsidR="00DE04D5" w:rsidRPr="006533D2"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new </w:t>
            </w:r>
            <w:r>
              <w:rPr>
                <w:rFonts w:ascii="Segoe UI" w:hAnsi="Segoe UI"/>
                <w:b w:val="0"/>
                <w:sz w:val="18"/>
                <w:lang w:eastAsia="en-GB"/>
              </w:rPr>
              <w:t xml:space="preserve">dosage regimen </w:t>
            </w:r>
            <w:r w:rsidRPr="008549A1">
              <w:rPr>
                <w:rFonts w:ascii="Segoe UI" w:hAnsi="Segoe UI"/>
                <w:b w:val="0"/>
                <w:sz w:val="18"/>
                <w:lang w:eastAsia="en-GB"/>
              </w:rPr>
              <w:t>or modified dosage regimen</w:t>
            </w:r>
            <w:r>
              <w:rPr>
                <w:rFonts w:ascii="Segoe UI" w:hAnsi="Segoe UI"/>
                <w:b w:val="0"/>
                <w:sz w:val="18"/>
                <w:lang w:eastAsia="en-GB"/>
              </w:rPr>
              <w:t xml:space="preserve"> with no change in indication</w:t>
            </w:r>
          </w:p>
          <w:p w14:paraId="5753BCB3"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supporting clinical data required</w:t>
            </w:r>
          </w:p>
          <w:p w14:paraId="427B1557"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06EE7D2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214294FD" w14:textId="5A5483AE" w:rsidR="00DE04D5" w:rsidRPr="000504E2" w:rsidRDefault="00DE04D5" w:rsidP="000504E2">
            <w:pPr>
              <w:pStyle w:val="ListNumber"/>
              <w:spacing w:after="60"/>
              <w:ind w:left="283"/>
              <w:rPr>
                <w:rFonts w:ascii="Segoe UI" w:hAnsi="Segoe UI"/>
                <w:sz w:val="18"/>
                <w:lang w:eastAsia="en-GB"/>
              </w:rPr>
            </w:pPr>
            <w:r w:rsidRPr="008549A1">
              <w:rPr>
                <w:rFonts w:ascii="Segoe UI" w:hAnsi="Segoe UI"/>
                <w:b w:val="0"/>
                <w:sz w:val="18"/>
                <w:lang w:eastAsia="en-GB"/>
              </w:rPr>
              <w:t xml:space="preserve">revised data sheet and labelling </w:t>
            </w:r>
          </w:p>
        </w:tc>
        <w:tc>
          <w:tcPr>
            <w:tcW w:w="2409" w:type="dxa"/>
            <w:tcBorders>
              <w:top w:val="single" w:sz="12" w:space="0" w:color="auto"/>
              <w:left w:val="single" w:sz="4" w:space="0" w:color="auto"/>
              <w:bottom w:val="single" w:sz="4" w:space="0" w:color="auto"/>
              <w:right w:val="single" w:sz="12" w:space="0" w:color="auto"/>
            </w:tcBorders>
          </w:tcPr>
          <w:p w14:paraId="56ACD458" w14:textId="77777777" w:rsidR="007D1408"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$3,334 </w:t>
            </w:r>
          </w:p>
          <w:p w14:paraId="125A7E29" w14:textId="6FE24638"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for </w:t>
            </w:r>
            <w:r w:rsidRPr="007D1408">
              <w:rPr>
                <w:rFonts w:ascii="Segoe UI" w:hAnsi="Segoe UI"/>
                <w:i/>
                <w:iCs/>
                <w:sz w:val="18"/>
                <w:lang w:val="en-NZ" w:eastAsia="en-GB"/>
              </w:rPr>
              <w:t>each</w:t>
            </w:r>
            <w:r>
              <w:rPr>
                <w:rFonts w:ascii="Segoe UI" w:hAnsi="Segoe UI"/>
                <w:sz w:val="18"/>
                <w:lang w:val="en-NZ" w:eastAsia="en-GB"/>
              </w:rPr>
              <w:t xml:space="preserve"> new or modified dosage regimen</w:t>
            </w:r>
          </w:p>
          <w:p w14:paraId="34A6B2FA"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A2CF09E"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Please specify number: _________</w:t>
            </w:r>
          </w:p>
          <w:p w14:paraId="2917C866"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640A735C" w14:textId="774C9189" w:rsidR="00E07502" w:rsidRDefault="00E07502"/>
    <w:tbl>
      <w:tblPr>
        <w:tblW w:w="8829" w:type="dxa"/>
        <w:tblInd w:w="2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1"/>
        <w:gridCol w:w="5529"/>
        <w:gridCol w:w="2409"/>
      </w:tblGrid>
      <w:tr w:rsidR="00DE04D5" w:rsidRPr="000D68EB" w14:paraId="4ABA1322" w14:textId="77777777" w:rsidTr="006775B5">
        <w:sdt>
          <w:sdtPr>
            <w:rPr>
              <w:rFonts w:ascii="Segoe UI" w:hAnsi="Segoe UI"/>
              <w:sz w:val="36"/>
              <w:szCs w:val="36"/>
              <w:lang w:val="en-NZ" w:eastAsia="en-GB"/>
            </w:rPr>
            <w:id w:val="-556858014"/>
            <w14:checkbox>
              <w14:checked w14:val="0"/>
              <w14:checkedState w14:val="2612" w14:font="MS Gothic"/>
              <w14:uncheckedState w14:val="2610" w14:font="MS Gothic"/>
            </w14:checkbox>
          </w:sdtPr>
          <w:sdtContent>
            <w:tc>
              <w:tcPr>
                <w:tcW w:w="891" w:type="dxa"/>
                <w:tcBorders>
                  <w:top w:val="single" w:sz="4" w:space="0" w:color="auto"/>
                  <w:left w:val="single" w:sz="12" w:space="0" w:color="auto"/>
                  <w:bottom w:val="single" w:sz="4" w:space="0" w:color="auto"/>
                  <w:right w:val="single" w:sz="4" w:space="0" w:color="auto"/>
                </w:tcBorders>
              </w:tcPr>
              <w:p w14:paraId="283B2DBB" w14:textId="34380451"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529" w:type="dxa"/>
            <w:tcBorders>
              <w:top w:val="single" w:sz="4" w:space="0" w:color="auto"/>
              <w:left w:val="single" w:sz="4" w:space="0" w:color="auto"/>
              <w:bottom w:val="single" w:sz="4" w:space="0" w:color="auto"/>
              <w:right w:val="single" w:sz="4" w:space="0" w:color="auto"/>
            </w:tcBorders>
          </w:tcPr>
          <w:p w14:paraId="0156363B"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Indications /dosage</w:t>
            </w:r>
            <w:r>
              <w:rPr>
                <w:rFonts w:ascii="Segoe UI" w:hAnsi="Segoe UI"/>
                <w:b/>
                <w:sz w:val="18"/>
                <w:lang w:val="en-NZ" w:eastAsia="en-GB"/>
              </w:rPr>
              <w:t xml:space="preserve"> – G3</w:t>
            </w:r>
          </w:p>
          <w:p w14:paraId="636B19FF"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 xml:space="preserve">– </w:t>
            </w:r>
            <w:r>
              <w:rPr>
                <w:rFonts w:ascii="Segoe UI" w:hAnsi="Segoe UI"/>
                <w:b/>
                <w:sz w:val="18"/>
                <w:lang w:val="en-NZ" w:eastAsia="en-GB"/>
              </w:rPr>
              <w:t>New or modified indication</w:t>
            </w:r>
          </w:p>
          <w:p w14:paraId="1ED13E0E"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indication or modified indication</w:t>
            </w:r>
          </w:p>
          <w:p w14:paraId="5C466C09"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supporting clinical data required</w:t>
            </w:r>
          </w:p>
          <w:p w14:paraId="14AB840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12F452C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4217DD5A"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new dosage instructions</w:t>
            </w:r>
          </w:p>
          <w:p w14:paraId="2893AFB8"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revised data sheet and labelling </w:t>
            </w:r>
          </w:p>
          <w:p w14:paraId="44C9008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E0E2107" w14:textId="77777777" w:rsidR="00102F9D" w:rsidRPr="00F665EF" w:rsidRDefault="00102F9D" w:rsidP="00102F9D">
            <w:pPr>
              <w:numPr>
                <w:ilvl w:val="12"/>
                <w:numId w:val="0"/>
              </w:numPr>
              <w:ind w:right="57"/>
              <w:rPr>
                <w:rFonts w:ascii="Segoe UI" w:hAnsi="Segoe UI" w:cs="Segoe UI"/>
                <w:b/>
                <w:bCs/>
                <w:sz w:val="18"/>
                <w:szCs w:val="18"/>
              </w:rPr>
            </w:pPr>
            <w:r>
              <w:rPr>
                <w:rFonts w:ascii="Segoe UI" w:hAnsi="Segoe UI" w:cs="Segoe UI"/>
                <w:b/>
                <w:bCs/>
                <w:sz w:val="18"/>
                <w:szCs w:val="18"/>
              </w:rPr>
              <w:lastRenderedPageBreak/>
              <w:t>Note:</w:t>
            </w:r>
          </w:p>
          <w:p w14:paraId="6E254CD2" w14:textId="2A4BBD5F" w:rsidR="00DE04D5" w:rsidRPr="000D68EB" w:rsidRDefault="00102F9D" w:rsidP="006A0229">
            <w:pPr>
              <w:tabs>
                <w:tab w:val="clear" w:pos="1928"/>
              </w:tabs>
              <w:overflowPunct/>
              <w:autoSpaceDE/>
              <w:autoSpaceDN/>
              <w:adjustRightInd/>
              <w:spacing w:before="60" w:after="60"/>
              <w:textAlignment w:val="auto"/>
              <w:rPr>
                <w:rFonts w:ascii="Segoe UI" w:hAnsi="Segoe UI"/>
                <w:sz w:val="18"/>
                <w:lang w:val="en-NZ" w:eastAsia="en-GB"/>
              </w:rPr>
            </w:pPr>
            <w:r w:rsidRPr="00B1565E">
              <w:rPr>
                <w:rFonts w:ascii="Segoe UI" w:hAnsi="Segoe UI"/>
                <w:sz w:val="18"/>
                <w:lang w:val="en-NZ" w:eastAsia="en-GB"/>
              </w:rPr>
              <w:t>CMN will be referred under section 24(5)</w:t>
            </w:r>
            <w:r>
              <w:rPr>
                <w:rFonts w:ascii="Segoe UI" w:hAnsi="Segoe UI"/>
                <w:sz w:val="18"/>
                <w:lang w:val="en-NZ" w:eastAsia="en-GB"/>
              </w:rPr>
              <w:t>(a) of the Medicine Act</w:t>
            </w:r>
            <w:r w:rsidRPr="00B1565E">
              <w:rPr>
                <w:rFonts w:ascii="Segoe UI" w:hAnsi="Segoe UI"/>
                <w:sz w:val="18"/>
                <w:lang w:val="en-NZ" w:eastAsia="en-GB"/>
              </w:rPr>
              <w:t>.</w:t>
            </w:r>
          </w:p>
        </w:tc>
        <w:tc>
          <w:tcPr>
            <w:tcW w:w="2409" w:type="dxa"/>
            <w:tcBorders>
              <w:top w:val="single" w:sz="4" w:space="0" w:color="auto"/>
              <w:left w:val="single" w:sz="4" w:space="0" w:color="auto"/>
              <w:bottom w:val="single" w:sz="4" w:space="0" w:color="auto"/>
              <w:right w:val="single" w:sz="12" w:space="0" w:color="auto"/>
            </w:tcBorders>
          </w:tcPr>
          <w:p w14:paraId="37EE3FF7" w14:textId="77777777" w:rsidR="00B36F35" w:rsidRPr="005F4FC5" w:rsidRDefault="00B36F35" w:rsidP="00B36F35">
            <w:pPr>
              <w:numPr>
                <w:ilvl w:val="12"/>
                <w:numId w:val="0"/>
              </w:numPr>
              <w:ind w:right="57"/>
              <w:rPr>
                <w:rFonts w:ascii="Segoe UI" w:hAnsi="Segoe UI" w:cs="Segoe UI"/>
                <w:sz w:val="18"/>
                <w:szCs w:val="18"/>
              </w:rPr>
            </w:pPr>
            <w:r w:rsidRPr="005F4FC5">
              <w:rPr>
                <w:rFonts w:ascii="Segoe UI" w:hAnsi="Segoe UI" w:cs="Segoe UI"/>
                <w:sz w:val="18"/>
                <w:szCs w:val="18"/>
              </w:rPr>
              <w:lastRenderedPageBreak/>
              <w:t>Fee is dependent on corresponding NMA risk category</w:t>
            </w:r>
          </w:p>
          <w:p w14:paraId="4A18BDB9" w14:textId="77777777" w:rsidR="00B36F35" w:rsidRPr="005F4FC5" w:rsidRDefault="00B36F35" w:rsidP="00B36F35">
            <w:pPr>
              <w:numPr>
                <w:ilvl w:val="12"/>
                <w:numId w:val="0"/>
              </w:numPr>
              <w:ind w:right="57"/>
              <w:rPr>
                <w:rFonts w:ascii="Segoe UI" w:hAnsi="Segoe UI" w:cs="Segoe UI"/>
                <w:sz w:val="18"/>
                <w:szCs w:val="18"/>
              </w:rPr>
            </w:pPr>
          </w:p>
          <w:p w14:paraId="323337A0" w14:textId="77777777" w:rsidR="00B36F35" w:rsidRPr="005F4FC5" w:rsidRDefault="00B36F35" w:rsidP="00B36F35">
            <w:pPr>
              <w:numPr>
                <w:ilvl w:val="12"/>
                <w:numId w:val="0"/>
              </w:numPr>
              <w:ind w:right="57"/>
              <w:rPr>
                <w:rFonts w:ascii="Segoe UI" w:hAnsi="Segoe UI" w:cs="Segoe UI"/>
                <w:sz w:val="18"/>
                <w:szCs w:val="18"/>
              </w:rPr>
            </w:pPr>
            <w:r w:rsidRPr="005F4FC5">
              <w:rPr>
                <w:rFonts w:ascii="Segoe UI" w:hAnsi="Segoe UI" w:cs="Segoe UI"/>
                <w:sz w:val="18"/>
                <w:szCs w:val="18"/>
              </w:rPr>
              <w:t>Low</w:t>
            </w:r>
            <w:r>
              <w:rPr>
                <w:rFonts w:ascii="Segoe UI" w:hAnsi="Segoe UI" w:cs="Segoe UI"/>
                <w:sz w:val="18"/>
                <w:szCs w:val="18"/>
              </w:rPr>
              <w:t>er</w:t>
            </w:r>
            <w:r w:rsidRPr="005F4FC5">
              <w:rPr>
                <w:rFonts w:ascii="Segoe UI" w:hAnsi="Segoe UI" w:cs="Segoe UI"/>
                <w:sz w:val="18"/>
                <w:szCs w:val="18"/>
              </w:rPr>
              <w:t xml:space="preserve">  </w:t>
            </w:r>
            <w:r>
              <w:rPr>
                <w:rFonts w:ascii="Segoe UI" w:hAnsi="Segoe UI" w:cs="Segoe UI"/>
                <w:sz w:val="18"/>
                <w:szCs w:val="18"/>
              </w:rPr>
              <w:t xml:space="preserve">            </w:t>
            </w:r>
            <w:r w:rsidRPr="005F4FC5">
              <w:rPr>
                <w:rFonts w:ascii="Segoe UI" w:hAnsi="Segoe UI" w:cs="Segoe UI"/>
                <w:sz w:val="18"/>
                <w:szCs w:val="18"/>
              </w:rPr>
              <w:t xml:space="preserve">  $3,334</w:t>
            </w:r>
          </w:p>
          <w:p w14:paraId="71E9D1A9" w14:textId="77777777" w:rsidR="00B36F35" w:rsidRPr="005F4FC5" w:rsidRDefault="00B36F35" w:rsidP="00B36F35">
            <w:pPr>
              <w:numPr>
                <w:ilvl w:val="12"/>
                <w:numId w:val="0"/>
              </w:numPr>
              <w:ind w:right="57"/>
              <w:rPr>
                <w:rFonts w:ascii="Segoe UI" w:hAnsi="Segoe UI" w:cs="Segoe UI"/>
                <w:sz w:val="18"/>
                <w:szCs w:val="18"/>
              </w:rPr>
            </w:pPr>
            <w:r w:rsidRPr="005F4FC5">
              <w:rPr>
                <w:rFonts w:ascii="Segoe UI" w:hAnsi="Segoe UI" w:cs="Segoe UI"/>
                <w:sz w:val="18"/>
                <w:szCs w:val="18"/>
              </w:rPr>
              <w:t>Intermediate   $18,638</w:t>
            </w:r>
          </w:p>
          <w:p w14:paraId="321D26BF" w14:textId="77777777" w:rsidR="00B36F35" w:rsidRPr="005F4FC5" w:rsidRDefault="00B36F35" w:rsidP="00B36F35">
            <w:pPr>
              <w:numPr>
                <w:ilvl w:val="12"/>
                <w:numId w:val="0"/>
              </w:numPr>
              <w:ind w:right="57"/>
              <w:rPr>
                <w:rFonts w:ascii="Segoe UI" w:hAnsi="Segoe UI" w:cs="Segoe UI"/>
                <w:sz w:val="18"/>
                <w:szCs w:val="18"/>
              </w:rPr>
            </w:pPr>
            <w:r w:rsidRPr="005F4FC5">
              <w:rPr>
                <w:rFonts w:ascii="Segoe UI" w:hAnsi="Segoe UI" w:cs="Segoe UI"/>
                <w:sz w:val="18"/>
                <w:szCs w:val="18"/>
              </w:rPr>
              <w:t>High (</w:t>
            </w:r>
            <w:proofErr w:type="gramStart"/>
            <w:r w:rsidRPr="005F4FC5">
              <w:rPr>
                <w:rFonts w:ascii="Segoe UI" w:hAnsi="Segoe UI" w:cs="Segoe UI"/>
                <w:sz w:val="18"/>
                <w:szCs w:val="18"/>
              </w:rPr>
              <w:t xml:space="preserve">other)   </w:t>
            </w:r>
            <w:proofErr w:type="gramEnd"/>
            <w:r w:rsidRPr="005F4FC5">
              <w:rPr>
                <w:rFonts w:ascii="Segoe UI" w:hAnsi="Segoe UI" w:cs="Segoe UI"/>
                <w:sz w:val="18"/>
                <w:szCs w:val="18"/>
              </w:rPr>
              <w:t xml:space="preserve"> $27,957</w:t>
            </w:r>
          </w:p>
          <w:p w14:paraId="23644C06" w14:textId="77777777" w:rsidR="00B36F35" w:rsidRPr="005F4FC5" w:rsidRDefault="00B36F35" w:rsidP="00B36F35">
            <w:pPr>
              <w:numPr>
                <w:ilvl w:val="12"/>
                <w:numId w:val="0"/>
              </w:numPr>
              <w:ind w:right="57"/>
              <w:rPr>
                <w:rFonts w:ascii="Segoe UI" w:hAnsi="Segoe UI" w:cs="Segoe UI"/>
                <w:sz w:val="18"/>
                <w:szCs w:val="18"/>
              </w:rPr>
            </w:pPr>
            <w:r w:rsidRPr="005F4FC5">
              <w:rPr>
                <w:rFonts w:ascii="Segoe UI" w:hAnsi="Segoe UI" w:cs="Segoe UI"/>
                <w:sz w:val="18"/>
                <w:szCs w:val="18"/>
              </w:rPr>
              <w:t>High (</w:t>
            </w:r>
            <w:proofErr w:type="gramStart"/>
            <w:r w:rsidRPr="005F4FC5">
              <w:rPr>
                <w:rFonts w:ascii="Segoe UI" w:hAnsi="Segoe UI" w:cs="Segoe UI"/>
                <w:sz w:val="18"/>
                <w:szCs w:val="18"/>
              </w:rPr>
              <w:t xml:space="preserve">NCE)  </w:t>
            </w:r>
            <w:r>
              <w:rPr>
                <w:rFonts w:ascii="Segoe UI" w:hAnsi="Segoe UI" w:cs="Segoe UI"/>
                <w:sz w:val="18"/>
                <w:szCs w:val="18"/>
              </w:rPr>
              <w:t xml:space="preserve"> </w:t>
            </w:r>
            <w:proofErr w:type="gramEnd"/>
            <w:r w:rsidRPr="005F4FC5">
              <w:rPr>
                <w:rFonts w:ascii="Segoe UI" w:hAnsi="Segoe UI" w:cs="Segoe UI"/>
                <w:sz w:val="18"/>
                <w:szCs w:val="18"/>
              </w:rPr>
              <w:t xml:space="preserve">   $37,276</w:t>
            </w:r>
          </w:p>
          <w:p w14:paraId="59C54577" w14:textId="77777777" w:rsidR="00B36F35" w:rsidRDefault="00B36F35" w:rsidP="00B36F35">
            <w:pPr>
              <w:tabs>
                <w:tab w:val="clear" w:pos="1928"/>
              </w:tabs>
              <w:overflowPunct/>
              <w:autoSpaceDE/>
              <w:autoSpaceDN/>
              <w:adjustRightInd/>
              <w:spacing w:before="60" w:after="60"/>
              <w:textAlignment w:val="auto"/>
              <w:rPr>
                <w:rFonts w:ascii="Segoe UI" w:hAnsi="Segoe UI"/>
                <w:sz w:val="18"/>
                <w:lang w:val="en-NZ" w:eastAsia="en-GB"/>
              </w:rPr>
            </w:pPr>
          </w:p>
          <w:p w14:paraId="0006C46B" w14:textId="77777777" w:rsidR="00B36F35" w:rsidRDefault="00B36F35" w:rsidP="00B36F35">
            <w:pPr>
              <w:tabs>
                <w:tab w:val="clear" w:pos="1928"/>
              </w:tabs>
              <w:overflowPunct/>
              <w:autoSpaceDE/>
              <w:autoSpaceDN/>
              <w:adjustRightInd/>
              <w:spacing w:before="60" w:after="60"/>
              <w:textAlignment w:val="auto"/>
              <w:rPr>
                <w:rFonts w:ascii="Segoe UI" w:hAnsi="Segoe UI"/>
                <w:sz w:val="18"/>
                <w:lang w:val="en-NZ" w:eastAsia="en-GB"/>
              </w:rPr>
            </w:pPr>
            <w:r w:rsidRPr="00B1565E">
              <w:rPr>
                <w:rFonts w:ascii="Segoe UI" w:hAnsi="Segoe UI"/>
                <w:sz w:val="18"/>
                <w:lang w:val="en-NZ" w:eastAsia="en-GB"/>
              </w:rPr>
              <w:lastRenderedPageBreak/>
              <w:t>Please specify number of new or modified indication</w:t>
            </w:r>
            <w:r>
              <w:rPr>
                <w:rFonts w:ascii="Segoe UI" w:hAnsi="Segoe UI"/>
                <w:sz w:val="18"/>
                <w:lang w:val="en-NZ" w:eastAsia="en-GB"/>
              </w:rPr>
              <w:t>s</w:t>
            </w:r>
            <w:r w:rsidRPr="00B1565E">
              <w:rPr>
                <w:rFonts w:ascii="Segoe UI" w:hAnsi="Segoe UI"/>
                <w:sz w:val="18"/>
                <w:lang w:val="en-NZ" w:eastAsia="en-GB"/>
              </w:rPr>
              <w:t>:</w:t>
            </w:r>
            <w:r>
              <w:rPr>
                <w:rFonts w:ascii="Segoe UI" w:hAnsi="Segoe UI"/>
                <w:sz w:val="18"/>
                <w:lang w:val="en-NZ" w:eastAsia="en-GB"/>
              </w:rPr>
              <w:t xml:space="preserve"> </w:t>
            </w:r>
            <w:r w:rsidRPr="00B1565E">
              <w:rPr>
                <w:rFonts w:ascii="Segoe UI" w:hAnsi="Segoe UI"/>
                <w:sz w:val="18"/>
                <w:lang w:val="en-NZ" w:eastAsia="en-GB"/>
              </w:rPr>
              <w:t xml:space="preserve"> </w:t>
            </w:r>
            <w:r>
              <w:rPr>
                <w:rFonts w:ascii="Segoe UI" w:hAnsi="Segoe UI"/>
                <w:sz w:val="18"/>
                <w:lang w:val="en-NZ" w:eastAsia="en-GB"/>
              </w:rPr>
              <w:t>_________</w:t>
            </w:r>
          </w:p>
          <w:p w14:paraId="1EA9FCB6" w14:textId="77777777" w:rsidR="00B36F35" w:rsidRDefault="00B36F35" w:rsidP="00B36F35">
            <w:pPr>
              <w:tabs>
                <w:tab w:val="clear" w:pos="1928"/>
              </w:tabs>
              <w:overflowPunct/>
              <w:autoSpaceDE/>
              <w:autoSpaceDN/>
              <w:adjustRightInd/>
              <w:spacing w:before="60" w:after="60"/>
              <w:textAlignment w:val="auto"/>
              <w:rPr>
                <w:rFonts w:ascii="Segoe UI" w:hAnsi="Segoe UI"/>
                <w:sz w:val="18"/>
                <w:lang w:val="en-NZ" w:eastAsia="en-GB"/>
              </w:rPr>
            </w:pPr>
          </w:p>
          <w:p w14:paraId="75E419AE" w14:textId="7A50A2AA" w:rsidR="00DE04D5" w:rsidRPr="00A31416" w:rsidRDefault="00B36F35" w:rsidP="00B36F35">
            <w:pPr>
              <w:tabs>
                <w:tab w:val="clear" w:pos="1928"/>
              </w:tabs>
              <w:overflowPunct/>
              <w:autoSpaceDE/>
              <w:autoSpaceDN/>
              <w:adjustRightInd/>
              <w:spacing w:before="60" w:after="60"/>
              <w:textAlignment w:val="auto"/>
              <w:rPr>
                <w:rFonts w:ascii="Segoe UI" w:hAnsi="Segoe UI" w:cs="Segoe UI"/>
                <w:sz w:val="18"/>
                <w:lang w:val="en-NZ" w:eastAsia="en-GB"/>
              </w:rPr>
            </w:pPr>
            <w:r w:rsidRPr="005F4FC5">
              <w:rPr>
                <w:rFonts w:ascii="Segoe UI" w:hAnsi="Segoe UI" w:cs="Segoe UI"/>
                <w:sz w:val="18"/>
                <w:szCs w:val="18"/>
              </w:rPr>
              <w:t>The fee cap is the corresponding NMA fee.</w:t>
            </w:r>
          </w:p>
        </w:tc>
      </w:tr>
      <w:tr w:rsidR="00DE04D5" w:rsidRPr="000D68EB" w14:paraId="2999EF16" w14:textId="77777777" w:rsidTr="006775B5">
        <w:tc>
          <w:tcPr>
            <w:tcW w:w="891" w:type="dxa"/>
            <w:tcBorders>
              <w:top w:val="single" w:sz="4" w:space="0" w:color="auto"/>
              <w:left w:val="single" w:sz="12" w:space="0" w:color="auto"/>
              <w:bottom w:val="single" w:sz="12" w:space="0" w:color="auto"/>
              <w:right w:val="single" w:sz="4" w:space="0" w:color="auto"/>
            </w:tcBorders>
          </w:tcPr>
          <w:p w14:paraId="5F7CE0FB" w14:textId="77777777" w:rsidR="00DE04D5" w:rsidRDefault="00DE04D5" w:rsidP="006A0229">
            <w:pPr>
              <w:tabs>
                <w:tab w:val="clear" w:pos="1928"/>
              </w:tabs>
              <w:overflowPunct/>
              <w:autoSpaceDE/>
              <w:autoSpaceDN/>
              <w:adjustRightInd/>
              <w:spacing w:before="60" w:after="60"/>
              <w:jc w:val="center"/>
              <w:textAlignment w:val="auto"/>
              <w:rPr>
                <w:rFonts w:ascii="Segoe UI" w:hAnsi="Segoe UI"/>
                <w:sz w:val="36"/>
                <w:szCs w:val="36"/>
                <w:lang w:val="en-NZ" w:eastAsia="en-GB"/>
              </w:rPr>
            </w:pPr>
            <w:r>
              <w:lastRenderedPageBreak/>
              <w:br w:type="page"/>
            </w:r>
            <w:sdt>
              <w:sdtPr>
                <w:rPr>
                  <w:rFonts w:ascii="Segoe UI" w:hAnsi="Segoe UI"/>
                  <w:sz w:val="36"/>
                  <w:szCs w:val="36"/>
                  <w:lang w:val="en-NZ" w:eastAsia="en-GB"/>
                </w:rPr>
                <w:id w:val="1718077879"/>
                <w14:checkbox>
                  <w14:checked w14:val="0"/>
                  <w14:checkedState w14:val="2612" w14:font="MS Gothic"/>
                  <w14:uncheckedState w14:val="2610" w14:font="MS Gothic"/>
                </w14:checkbox>
              </w:sdtPr>
              <w:sdtContent>
                <w:r>
                  <w:rPr>
                    <w:rFonts w:ascii="MS Gothic" w:eastAsia="MS Gothic" w:hAnsi="MS Gothic" w:hint="eastAsia"/>
                    <w:sz w:val="36"/>
                    <w:szCs w:val="36"/>
                    <w:lang w:val="en-NZ" w:eastAsia="en-GB"/>
                  </w:rPr>
                  <w:t>☐</w:t>
                </w:r>
              </w:sdtContent>
            </w:sdt>
          </w:p>
        </w:tc>
        <w:tc>
          <w:tcPr>
            <w:tcW w:w="5529" w:type="dxa"/>
            <w:tcBorders>
              <w:top w:val="single" w:sz="4" w:space="0" w:color="auto"/>
              <w:left w:val="single" w:sz="4" w:space="0" w:color="auto"/>
              <w:bottom w:val="single" w:sz="12" w:space="0" w:color="auto"/>
              <w:right w:val="single" w:sz="4" w:space="0" w:color="auto"/>
            </w:tcBorders>
          </w:tcPr>
          <w:p w14:paraId="54CFF106"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Contraindications, Warnings and Precautions</w:t>
            </w:r>
            <w:r>
              <w:rPr>
                <w:rFonts w:ascii="Segoe UI" w:hAnsi="Segoe UI"/>
                <w:b/>
                <w:sz w:val="18"/>
                <w:lang w:val="en-NZ" w:eastAsia="en-GB"/>
              </w:rPr>
              <w:t xml:space="preserve"> – G1</w:t>
            </w:r>
          </w:p>
          <w:p w14:paraId="485E45FA" w14:textId="77777777" w:rsidR="00DE04D5" w:rsidRDefault="00DE04D5" w:rsidP="006A0229">
            <w:pPr>
              <w:pStyle w:val="ListNumber"/>
              <w:spacing w:after="60"/>
              <w:ind w:left="283"/>
              <w:rPr>
                <w:rFonts w:ascii="Segoe UI" w:hAnsi="Segoe UI"/>
                <w:b w:val="0"/>
                <w:bCs/>
                <w:sz w:val="18"/>
                <w:lang w:eastAsia="en-GB"/>
              </w:rPr>
            </w:pPr>
            <w:r w:rsidRPr="00462C6D">
              <w:rPr>
                <w:rFonts w:ascii="Segoe UI" w:hAnsi="Segoe UI"/>
                <w:b w:val="0"/>
                <w:bCs/>
                <w:sz w:val="18"/>
                <w:lang w:eastAsia="en-GB"/>
              </w:rPr>
              <w:t xml:space="preserve">Addition of contraindications and/or tightening of warnings and precautions regarding use in pregnancy, lactation, or </w:t>
            </w:r>
            <w:proofErr w:type="gramStart"/>
            <w:r w:rsidRPr="00462C6D">
              <w:rPr>
                <w:rFonts w:ascii="Segoe UI" w:hAnsi="Segoe UI"/>
                <w:b w:val="0"/>
                <w:bCs/>
                <w:sz w:val="18"/>
                <w:lang w:eastAsia="en-GB"/>
              </w:rPr>
              <w:t>particular population/patient</w:t>
            </w:r>
            <w:proofErr w:type="gramEnd"/>
            <w:r w:rsidRPr="00462C6D">
              <w:rPr>
                <w:rFonts w:ascii="Segoe UI" w:hAnsi="Segoe UI"/>
                <w:b w:val="0"/>
                <w:bCs/>
                <w:sz w:val="18"/>
                <w:lang w:eastAsia="en-GB"/>
              </w:rPr>
              <w:t xml:space="preserve"> subgroups</w:t>
            </w:r>
            <w:r>
              <w:rPr>
                <w:rFonts w:ascii="Segoe UI" w:hAnsi="Segoe UI"/>
                <w:b w:val="0"/>
                <w:bCs/>
                <w:sz w:val="18"/>
                <w:lang w:eastAsia="en-GB"/>
              </w:rPr>
              <w:t xml:space="preserve"> for an innovator product</w:t>
            </w:r>
          </w:p>
          <w:p w14:paraId="63AF56A5" w14:textId="77777777" w:rsidR="00DE04D5" w:rsidRPr="00462C6D" w:rsidRDefault="00DE04D5" w:rsidP="006A0229">
            <w:pPr>
              <w:pStyle w:val="ListNumber"/>
              <w:spacing w:after="60"/>
              <w:ind w:left="283"/>
              <w:rPr>
                <w:rFonts w:ascii="Segoe UI" w:hAnsi="Segoe UI"/>
                <w:b w:val="0"/>
                <w:bCs/>
                <w:sz w:val="18"/>
                <w:lang w:eastAsia="en-GB"/>
              </w:rPr>
            </w:pPr>
            <w:r>
              <w:rPr>
                <w:rFonts w:ascii="Segoe UI" w:hAnsi="Segoe UI"/>
                <w:b w:val="0"/>
                <w:bCs/>
                <w:sz w:val="18"/>
                <w:lang w:eastAsia="en-GB"/>
              </w:rPr>
              <w:t>Not applicable to generics aligning with the New Zealand innovator. In this case, use change category Indications/dosage – G1</w:t>
            </w:r>
          </w:p>
          <w:p w14:paraId="589BD513"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6D4A31A3"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525F1E18" w14:textId="77777777" w:rsidR="00DE04D5" w:rsidRPr="002C33E8" w:rsidRDefault="00DE04D5" w:rsidP="006A0229">
            <w:pPr>
              <w:pStyle w:val="ListParagraph"/>
              <w:numPr>
                <w:ilvl w:val="0"/>
                <w:numId w:val="29"/>
              </w:numPr>
              <w:overflowPunct/>
              <w:autoSpaceDE/>
              <w:autoSpaceDN/>
              <w:adjustRightInd/>
              <w:spacing w:before="60" w:after="60"/>
              <w:rPr>
                <w:rFonts w:ascii="Segoe UI" w:hAnsi="Segoe UI"/>
                <w:b/>
                <w:sz w:val="18"/>
                <w:lang w:val="en-NZ" w:eastAsia="en-GB"/>
              </w:rPr>
            </w:pPr>
            <w:r w:rsidRPr="002C33E8">
              <w:rPr>
                <w:rFonts w:ascii="Segoe UI" w:hAnsi="Segoe UI"/>
                <w:sz w:val="18"/>
                <w:lang w:eastAsia="en-GB"/>
              </w:rPr>
              <w:t>revised data sheet and labelling</w:t>
            </w:r>
          </w:p>
        </w:tc>
        <w:tc>
          <w:tcPr>
            <w:tcW w:w="2409" w:type="dxa"/>
            <w:tcBorders>
              <w:top w:val="single" w:sz="4" w:space="0" w:color="auto"/>
              <w:left w:val="single" w:sz="4" w:space="0" w:color="auto"/>
              <w:bottom w:val="single" w:sz="12" w:space="0" w:color="auto"/>
              <w:right w:val="single" w:sz="12" w:space="0" w:color="auto"/>
            </w:tcBorders>
          </w:tcPr>
          <w:p w14:paraId="26125D81"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$1,730</w:t>
            </w:r>
          </w:p>
        </w:tc>
      </w:tr>
      <w:tr w:rsidR="00DE04D5" w:rsidRPr="000D68EB" w14:paraId="3B94573C" w14:textId="77777777" w:rsidTr="00EE66D1">
        <w:trPr>
          <w:cantSplit/>
        </w:trPr>
        <w:sdt>
          <w:sdtPr>
            <w:rPr>
              <w:rFonts w:ascii="Segoe UI" w:hAnsi="Segoe UI"/>
              <w:sz w:val="36"/>
              <w:szCs w:val="36"/>
              <w:lang w:val="en-NZ" w:eastAsia="en-GB"/>
            </w:rPr>
            <w:id w:val="-605041786"/>
            <w14:checkbox>
              <w14:checked w14:val="0"/>
              <w14:checkedState w14:val="2612" w14:font="MS Gothic"/>
              <w14:uncheckedState w14:val="2610" w14:font="MS Gothic"/>
            </w14:checkbox>
          </w:sdtPr>
          <w:sdtContent>
            <w:tc>
              <w:tcPr>
                <w:tcW w:w="891" w:type="dxa"/>
                <w:tcBorders>
                  <w:top w:val="single" w:sz="4" w:space="0" w:color="auto"/>
                  <w:left w:val="single" w:sz="12" w:space="0" w:color="auto"/>
                  <w:bottom w:val="single" w:sz="12" w:space="0" w:color="auto"/>
                  <w:right w:val="single" w:sz="4" w:space="0" w:color="auto"/>
                </w:tcBorders>
              </w:tcPr>
              <w:p w14:paraId="1175F4F0"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529" w:type="dxa"/>
            <w:tcBorders>
              <w:top w:val="single" w:sz="4" w:space="0" w:color="auto"/>
              <w:left w:val="single" w:sz="4" w:space="0" w:color="auto"/>
              <w:bottom w:val="single" w:sz="12" w:space="0" w:color="auto"/>
              <w:right w:val="single" w:sz="4" w:space="0" w:color="auto"/>
            </w:tcBorders>
          </w:tcPr>
          <w:p w14:paraId="75425BC6"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Contraindications, Warnings and Precautions</w:t>
            </w:r>
            <w:r>
              <w:rPr>
                <w:rFonts w:ascii="Segoe UI" w:hAnsi="Segoe UI"/>
                <w:b/>
                <w:sz w:val="18"/>
                <w:lang w:val="en-NZ" w:eastAsia="en-GB"/>
              </w:rPr>
              <w:t xml:space="preserve"> – G2</w:t>
            </w:r>
          </w:p>
          <w:p w14:paraId="0DC7AACD" w14:textId="77777777" w:rsidR="00DE04D5" w:rsidRPr="008549A1" w:rsidRDefault="00DE04D5" w:rsidP="006A0229">
            <w:pPr>
              <w:pStyle w:val="ListNumber"/>
              <w:spacing w:after="60"/>
              <w:ind w:left="283"/>
              <w:rPr>
                <w:rFonts w:ascii="Segoe UI" w:hAnsi="Segoe UI"/>
                <w:sz w:val="18"/>
                <w:lang w:eastAsia="en-GB"/>
              </w:rPr>
            </w:pPr>
            <w:r>
              <w:rPr>
                <w:rFonts w:ascii="Segoe UI" w:hAnsi="Segoe UI"/>
                <w:b w:val="0"/>
                <w:sz w:val="18"/>
                <w:lang w:eastAsia="en-GB"/>
              </w:rPr>
              <w:t xml:space="preserve">relaxation of </w:t>
            </w:r>
            <w:r w:rsidRPr="008549A1">
              <w:rPr>
                <w:rFonts w:ascii="Segoe UI" w:hAnsi="Segoe UI"/>
                <w:b w:val="0"/>
                <w:sz w:val="18"/>
                <w:lang w:eastAsia="en-GB"/>
              </w:rPr>
              <w:t>contraindications</w:t>
            </w:r>
            <w:r>
              <w:rPr>
                <w:rFonts w:ascii="Segoe UI" w:hAnsi="Segoe UI"/>
                <w:b w:val="0"/>
                <w:sz w:val="18"/>
                <w:lang w:eastAsia="en-GB"/>
              </w:rPr>
              <w:t xml:space="preserve"> for innovator product</w:t>
            </w:r>
            <w:r w:rsidRPr="008549A1">
              <w:rPr>
                <w:rFonts w:ascii="Segoe UI" w:hAnsi="Segoe UI"/>
                <w:b w:val="0"/>
                <w:sz w:val="18"/>
                <w:lang w:eastAsia="en-GB"/>
              </w:rPr>
              <w:t>, and/or</w:t>
            </w:r>
          </w:p>
          <w:p w14:paraId="3FF0354B" w14:textId="77777777" w:rsidR="00DE04D5" w:rsidRPr="00800220" w:rsidRDefault="00DE04D5" w:rsidP="006A0229">
            <w:pPr>
              <w:pStyle w:val="ListNumber"/>
              <w:spacing w:after="60"/>
              <w:ind w:left="283"/>
              <w:rPr>
                <w:rFonts w:ascii="Segoe UI" w:hAnsi="Segoe UI"/>
                <w:sz w:val="18"/>
                <w:lang w:eastAsia="en-GB"/>
              </w:rPr>
            </w:pPr>
            <w:r>
              <w:rPr>
                <w:rFonts w:ascii="Segoe UI" w:hAnsi="Segoe UI"/>
                <w:b w:val="0"/>
                <w:sz w:val="18"/>
                <w:lang w:eastAsia="en-GB"/>
              </w:rPr>
              <w:t>relaxation of</w:t>
            </w:r>
            <w:r w:rsidRPr="008549A1">
              <w:rPr>
                <w:rFonts w:ascii="Segoe UI" w:hAnsi="Segoe UI"/>
                <w:b w:val="0"/>
                <w:sz w:val="18"/>
                <w:lang w:eastAsia="en-GB"/>
              </w:rPr>
              <w:t xml:space="preserve"> warnings and precautions regarding use in pregnancy, lactation or </w:t>
            </w:r>
            <w:proofErr w:type="gramStart"/>
            <w:r w:rsidRPr="008549A1">
              <w:rPr>
                <w:rFonts w:ascii="Segoe UI" w:hAnsi="Segoe UI"/>
                <w:b w:val="0"/>
                <w:sz w:val="18"/>
                <w:lang w:eastAsia="en-GB"/>
              </w:rPr>
              <w:t>particular population/patient</w:t>
            </w:r>
            <w:proofErr w:type="gramEnd"/>
            <w:r w:rsidRPr="008549A1">
              <w:rPr>
                <w:rFonts w:ascii="Segoe UI" w:hAnsi="Segoe UI"/>
                <w:b w:val="0"/>
                <w:sz w:val="18"/>
                <w:lang w:eastAsia="en-GB"/>
              </w:rPr>
              <w:t xml:space="preserve"> subgroups</w:t>
            </w:r>
            <w:r>
              <w:rPr>
                <w:rFonts w:ascii="Segoe UI" w:hAnsi="Segoe UI"/>
                <w:b w:val="0"/>
                <w:sz w:val="18"/>
                <w:lang w:eastAsia="en-GB"/>
              </w:rPr>
              <w:t xml:space="preserve"> for innovator product</w:t>
            </w:r>
          </w:p>
          <w:p w14:paraId="7D394846" w14:textId="77777777" w:rsidR="00DE04D5" w:rsidRPr="008549A1" w:rsidRDefault="00DE04D5" w:rsidP="006A0229">
            <w:pPr>
              <w:pStyle w:val="ListNumber"/>
              <w:spacing w:after="60"/>
              <w:ind w:left="283"/>
              <w:rPr>
                <w:rFonts w:ascii="Segoe UI" w:hAnsi="Segoe UI"/>
                <w:sz w:val="18"/>
                <w:lang w:eastAsia="en-GB"/>
              </w:rPr>
            </w:pPr>
            <w:r>
              <w:rPr>
                <w:rFonts w:ascii="Segoe UI" w:hAnsi="Segoe UI"/>
                <w:b w:val="0"/>
                <w:bCs/>
                <w:sz w:val="18"/>
                <w:lang w:eastAsia="en-GB"/>
              </w:rPr>
              <w:t>Not applicable to generics aligning with the New Zealand innovator. In this case, use change category Indications/dosage – G1</w:t>
            </w:r>
          </w:p>
          <w:p w14:paraId="199690F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4043AD4B"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7F5BE91D" w14:textId="77777777" w:rsidR="00DE04D5" w:rsidRPr="008549A1"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revised data sheet and labelling </w:t>
            </w:r>
          </w:p>
        </w:tc>
        <w:tc>
          <w:tcPr>
            <w:tcW w:w="2409" w:type="dxa"/>
            <w:tcBorders>
              <w:top w:val="single" w:sz="4" w:space="0" w:color="auto"/>
              <w:left w:val="single" w:sz="4" w:space="0" w:color="auto"/>
              <w:bottom w:val="single" w:sz="12" w:space="0" w:color="auto"/>
              <w:right w:val="single" w:sz="12" w:space="0" w:color="auto"/>
            </w:tcBorders>
          </w:tcPr>
          <w:p w14:paraId="040AF9B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3,334</w:t>
            </w:r>
            <w:r w:rsidRPr="000D68EB">
              <w:rPr>
                <w:rFonts w:ascii="Segoe UI" w:hAnsi="Segoe UI"/>
                <w:sz w:val="18"/>
                <w:lang w:val="en-NZ" w:eastAsia="en-GB"/>
              </w:rPr>
              <w:t xml:space="preserve"> </w:t>
            </w:r>
          </w:p>
          <w:p w14:paraId="3419D46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DF5D90B"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44E36347" w14:textId="77777777"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p>
    <w:p w14:paraId="62646366" w14:textId="0DE4DE52"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p>
    <w:p w14:paraId="1CA38D9D" w14:textId="77777777" w:rsidR="00B36F35" w:rsidRDefault="00B36F35">
      <w:pPr>
        <w:tabs>
          <w:tab w:val="clear" w:pos="1928"/>
        </w:tabs>
        <w:overflowPunct/>
        <w:autoSpaceDE/>
        <w:autoSpaceDN/>
        <w:adjustRightInd/>
        <w:textAlignment w:val="auto"/>
        <w:rPr>
          <w:rFonts w:ascii="Segoe UI" w:hAnsi="Segoe UI"/>
          <w:color w:val="0A6AB4"/>
          <w:spacing w:val="-5"/>
          <w:sz w:val="36"/>
          <w:lang w:val="en-NZ" w:eastAsia="en-GB"/>
        </w:rPr>
      </w:pPr>
      <w:r>
        <w:rPr>
          <w:rFonts w:ascii="Segoe UI" w:hAnsi="Segoe UI"/>
          <w:b/>
          <w:bCs/>
          <w:color w:val="0A6AB4"/>
          <w:spacing w:val="-5"/>
          <w:sz w:val="36"/>
          <w:lang w:val="en-NZ" w:eastAsia="en-GB"/>
        </w:rPr>
        <w:br w:type="page"/>
      </w:r>
    </w:p>
    <w:p w14:paraId="40461A45" w14:textId="1A9336A1" w:rsidR="00DE04D5" w:rsidRPr="000D68EB" w:rsidRDefault="00DE04D5" w:rsidP="00DE04D5">
      <w:pPr>
        <w:pStyle w:val="Heading3"/>
        <w:rPr>
          <w:rFonts w:ascii="Segoe UI" w:hAnsi="Segoe UI"/>
          <w:color w:val="0A6AB4"/>
          <w:spacing w:val="-5"/>
          <w:sz w:val="36"/>
          <w:lang w:val="en-NZ" w:eastAsia="en-GB"/>
        </w:rPr>
      </w:pPr>
      <w:r w:rsidRPr="00303561">
        <w:rPr>
          <w:rFonts w:ascii="Segoe UI" w:hAnsi="Segoe UI" w:cs="Times New Roman"/>
          <w:b w:val="0"/>
          <w:bCs w:val="0"/>
          <w:color w:val="0A6AB4"/>
          <w:spacing w:val="-5"/>
          <w:sz w:val="36"/>
          <w:szCs w:val="20"/>
          <w:lang w:val="en-NZ" w:eastAsia="en-GB"/>
        </w:rPr>
        <w:lastRenderedPageBreak/>
        <w:t>Changes to data sheets</w:t>
      </w:r>
      <w:r>
        <w:rPr>
          <w:rFonts w:ascii="Segoe UI" w:hAnsi="Segoe UI"/>
          <w:color w:val="0A6AB4"/>
          <w:spacing w:val="-5"/>
          <w:sz w:val="36"/>
          <w:lang w:val="en-NZ" w:eastAsia="en-GB"/>
        </w:rPr>
        <w:tab/>
      </w:r>
    </w:p>
    <w:p w14:paraId="5C6A9737" w14:textId="77777777"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6"/>
        <w:gridCol w:w="5634"/>
        <w:gridCol w:w="1980"/>
      </w:tblGrid>
      <w:tr w:rsidR="00DE04D5" w:rsidRPr="000D68EB" w14:paraId="413DCE48" w14:textId="77777777" w:rsidTr="006A0229">
        <w:tc>
          <w:tcPr>
            <w:tcW w:w="1026" w:type="dxa"/>
            <w:tcBorders>
              <w:top w:val="nil"/>
              <w:left w:val="nil"/>
              <w:bottom w:val="single" w:sz="12" w:space="0" w:color="auto"/>
              <w:right w:val="nil"/>
            </w:tcBorders>
          </w:tcPr>
          <w:p w14:paraId="0038042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Check</w:t>
            </w:r>
          </w:p>
          <w:p w14:paraId="00033617"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box</w:t>
            </w:r>
          </w:p>
        </w:tc>
        <w:tc>
          <w:tcPr>
            <w:tcW w:w="5634" w:type="dxa"/>
            <w:tcBorders>
              <w:top w:val="nil"/>
              <w:left w:val="nil"/>
              <w:bottom w:val="single" w:sz="12" w:space="0" w:color="auto"/>
              <w:right w:val="nil"/>
            </w:tcBorders>
          </w:tcPr>
          <w:p w14:paraId="163ECA81"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01EB76EB"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Product type &amp; fee</w:t>
            </w:r>
          </w:p>
        </w:tc>
      </w:tr>
      <w:tr w:rsidR="00DE04D5" w:rsidRPr="000D68EB" w14:paraId="50C0C117" w14:textId="77777777" w:rsidTr="006A0229">
        <w:sdt>
          <w:sdtPr>
            <w:rPr>
              <w:rFonts w:ascii="Segoe UI" w:hAnsi="Segoe UI"/>
              <w:sz w:val="36"/>
              <w:szCs w:val="36"/>
              <w:lang w:val="en-NZ" w:eastAsia="en-GB"/>
            </w:rPr>
            <w:id w:val="743843903"/>
            <w14:checkbox>
              <w14:checked w14:val="0"/>
              <w14:checkedState w14:val="2612" w14:font="MS Gothic"/>
              <w14:uncheckedState w14:val="2610" w14:font="MS Gothic"/>
            </w14:checkbox>
          </w:sdtPr>
          <w:sdtContent>
            <w:tc>
              <w:tcPr>
                <w:tcW w:w="1026" w:type="dxa"/>
                <w:tcBorders>
                  <w:top w:val="single" w:sz="12" w:space="0" w:color="auto"/>
                  <w:left w:val="single" w:sz="12" w:space="0" w:color="auto"/>
                  <w:bottom w:val="single" w:sz="12" w:space="0" w:color="auto"/>
                  <w:right w:val="single" w:sz="6" w:space="0" w:color="auto"/>
                </w:tcBorders>
              </w:tcPr>
              <w:p w14:paraId="7B1F6520"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4" w:type="dxa"/>
            <w:tcBorders>
              <w:top w:val="single" w:sz="12" w:space="0" w:color="auto"/>
              <w:left w:val="single" w:sz="6" w:space="0" w:color="auto"/>
              <w:bottom w:val="single" w:sz="12" w:space="0" w:color="auto"/>
              <w:right w:val="single" w:sz="6" w:space="0" w:color="auto"/>
            </w:tcBorders>
          </w:tcPr>
          <w:p w14:paraId="7E77884A"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Data sheet – G1 (Self-assessable)</w:t>
            </w:r>
          </w:p>
          <w:p w14:paraId="4AB46EE6"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M</w:t>
            </w:r>
            <w:r w:rsidRPr="000D68EB">
              <w:rPr>
                <w:rFonts w:ascii="Segoe UI" w:hAnsi="Segoe UI"/>
                <w:b/>
                <w:sz w:val="18"/>
                <w:lang w:val="en-NZ" w:eastAsia="en-GB"/>
              </w:rPr>
              <w:t>inor updates</w:t>
            </w:r>
            <w:r>
              <w:rPr>
                <w:rFonts w:ascii="Segoe UI" w:hAnsi="Segoe UI"/>
                <w:b/>
                <w:sz w:val="18"/>
                <w:lang w:val="en-NZ" w:eastAsia="en-GB"/>
              </w:rPr>
              <w:t xml:space="preserve"> to data sheet</w:t>
            </w:r>
            <w:r w:rsidRPr="000D68EB">
              <w:rPr>
                <w:rFonts w:ascii="Segoe UI" w:hAnsi="Segoe UI"/>
                <w:b/>
                <w:sz w:val="18"/>
                <w:lang w:val="en-NZ" w:eastAsia="en-GB"/>
              </w:rPr>
              <w:t xml:space="preserve"> and/or alignment with innovator</w:t>
            </w:r>
          </w:p>
          <w:p w14:paraId="070F5CAD" w14:textId="77777777" w:rsidR="00DE04D5" w:rsidRPr="00886DDC"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update or addition to safety information </w:t>
            </w:r>
            <w:r>
              <w:rPr>
                <w:rFonts w:ascii="Segoe UI" w:hAnsi="Segoe UI"/>
                <w:b w:val="0"/>
                <w:sz w:val="18"/>
                <w:lang w:eastAsia="en-GB"/>
              </w:rPr>
              <w:t xml:space="preserve">to align with the New Zealand innovator, </w:t>
            </w:r>
            <w:r w:rsidRPr="008549A1">
              <w:rPr>
                <w:rFonts w:ascii="Segoe UI" w:hAnsi="Segoe UI"/>
                <w:b w:val="0"/>
                <w:sz w:val="18"/>
                <w:lang w:eastAsia="en-GB"/>
              </w:rPr>
              <w:t xml:space="preserve">with no change to approved product details </w:t>
            </w:r>
          </w:p>
          <w:p w14:paraId="73631AA2" w14:textId="77777777" w:rsidR="00DE04D5" w:rsidRPr="005215D8"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change in name or address of distributor with no change to approved product details</w:t>
            </w:r>
          </w:p>
        </w:tc>
        <w:tc>
          <w:tcPr>
            <w:tcW w:w="1980" w:type="dxa"/>
            <w:tcBorders>
              <w:top w:val="single" w:sz="12" w:space="0" w:color="auto"/>
              <w:left w:val="single" w:sz="6" w:space="0" w:color="auto"/>
              <w:bottom w:val="single" w:sz="12" w:space="0" w:color="auto"/>
              <w:right w:val="single" w:sz="12" w:space="0" w:color="auto"/>
            </w:tcBorders>
          </w:tcPr>
          <w:p w14:paraId="3C01A52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432</w:t>
            </w:r>
            <w:r w:rsidRPr="000D68EB">
              <w:rPr>
                <w:rFonts w:ascii="Segoe UI" w:hAnsi="Segoe UI"/>
                <w:sz w:val="18"/>
                <w:lang w:val="en-NZ" w:eastAsia="en-GB"/>
              </w:rPr>
              <w:t xml:space="preserve">  </w:t>
            </w:r>
          </w:p>
          <w:p w14:paraId="2628823C"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7B1907D1"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0A4DDCD5"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NB: Only </w:t>
            </w:r>
            <w:r w:rsidRPr="001F6EE6">
              <w:rPr>
                <w:rFonts w:ascii="Segoe UI" w:hAnsi="Segoe UI"/>
                <w:b/>
                <w:bCs/>
                <w:sz w:val="18"/>
                <w:lang w:val="en-NZ" w:eastAsia="en-GB"/>
              </w:rPr>
              <w:t>one</w:t>
            </w:r>
            <w:r>
              <w:rPr>
                <w:rFonts w:ascii="Segoe UI" w:hAnsi="Segoe UI"/>
                <w:sz w:val="18"/>
                <w:lang w:val="en-NZ" w:eastAsia="en-GB"/>
              </w:rPr>
              <w:t xml:space="preserve"> data sheet per </w:t>
            </w:r>
          </w:p>
          <w:p w14:paraId="681D8D4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 submission</w:t>
            </w:r>
          </w:p>
        </w:tc>
      </w:tr>
      <w:tr w:rsidR="00DE04D5" w:rsidRPr="000D68EB" w14:paraId="02EFEDBA" w14:textId="77777777" w:rsidTr="006A0229">
        <w:sdt>
          <w:sdtPr>
            <w:rPr>
              <w:rFonts w:ascii="Segoe UI" w:hAnsi="Segoe UI"/>
              <w:sz w:val="36"/>
              <w:szCs w:val="36"/>
              <w:lang w:val="en-NZ" w:eastAsia="en-GB"/>
            </w:rPr>
            <w:id w:val="1491442768"/>
            <w14:checkbox>
              <w14:checked w14:val="0"/>
              <w14:checkedState w14:val="2612" w14:font="MS Gothic"/>
              <w14:uncheckedState w14:val="2610" w14:font="MS Gothic"/>
            </w14:checkbox>
          </w:sdtPr>
          <w:sdtContent>
            <w:tc>
              <w:tcPr>
                <w:tcW w:w="1026" w:type="dxa"/>
                <w:tcBorders>
                  <w:top w:val="single" w:sz="12" w:space="0" w:color="auto"/>
                  <w:left w:val="single" w:sz="12" w:space="0" w:color="auto"/>
                  <w:bottom w:val="single" w:sz="12" w:space="0" w:color="auto"/>
                  <w:right w:val="single" w:sz="6" w:space="0" w:color="auto"/>
                </w:tcBorders>
              </w:tcPr>
              <w:p w14:paraId="0DBC7E54" w14:textId="77777777" w:rsidR="00DE04D5" w:rsidRDefault="00DE04D5" w:rsidP="006A0229">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634" w:type="dxa"/>
            <w:tcBorders>
              <w:top w:val="single" w:sz="12" w:space="0" w:color="auto"/>
              <w:left w:val="single" w:sz="6" w:space="0" w:color="auto"/>
              <w:bottom w:val="single" w:sz="12" w:space="0" w:color="auto"/>
              <w:right w:val="single" w:sz="6" w:space="0" w:color="auto"/>
            </w:tcBorders>
          </w:tcPr>
          <w:p w14:paraId="1347105E"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Data sheet – G2</w:t>
            </w:r>
          </w:p>
          <w:p w14:paraId="284BB44D" w14:textId="77777777" w:rsidR="00DE04D5" w:rsidRPr="00497E2A"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New or additional safety information</w:t>
            </w:r>
          </w:p>
          <w:p w14:paraId="7B50B2C1" w14:textId="77777777" w:rsidR="00DE04D5" w:rsidRPr="0000320F" w:rsidRDefault="00DE04D5" w:rsidP="006A0229">
            <w:pPr>
              <w:pStyle w:val="ListNumber"/>
              <w:spacing w:after="60"/>
              <w:ind w:left="283"/>
              <w:rPr>
                <w:rFonts w:ascii="Segoe UI" w:hAnsi="Segoe UI"/>
                <w:sz w:val="18"/>
                <w:lang w:eastAsia="en-GB"/>
              </w:rPr>
            </w:pPr>
            <w:r>
              <w:rPr>
                <w:rFonts w:ascii="Segoe UI" w:hAnsi="Segoe UI"/>
                <w:b w:val="0"/>
                <w:sz w:val="18"/>
                <w:lang w:eastAsia="en-GB"/>
              </w:rPr>
              <w:t>update to innovator data sheet to include additional safety information (changes to section 4.8) with no change to indications, dosage, administration, contraindications, precautions and warnings</w:t>
            </w:r>
          </w:p>
          <w:p w14:paraId="61E68C93" w14:textId="77777777" w:rsidR="00DE04D5" w:rsidRPr="0000320F" w:rsidRDefault="00DE04D5" w:rsidP="006A0229">
            <w:pPr>
              <w:pStyle w:val="ListNumber"/>
              <w:spacing w:after="60"/>
              <w:ind w:left="283"/>
              <w:rPr>
                <w:rFonts w:ascii="Segoe UI" w:hAnsi="Segoe UI"/>
                <w:sz w:val="18"/>
                <w:lang w:eastAsia="en-GB"/>
              </w:rPr>
            </w:pPr>
            <w:r>
              <w:rPr>
                <w:rFonts w:ascii="Segoe UI" w:hAnsi="Segoe UI"/>
                <w:b w:val="0"/>
                <w:sz w:val="18"/>
                <w:lang w:eastAsia="en-GB"/>
              </w:rPr>
              <w:t>update to innovator data sheet to include minor updates to pharmacological or pharmacokinetic data (minor changes to section 5)</w:t>
            </w:r>
          </w:p>
          <w:p w14:paraId="64ABC3FC" w14:textId="77777777" w:rsidR="00DE04D5" w:rsidRPr="00247DDC" w:rsidRDefault="00DE04D5" w:rsidP="006A0229">
            <w:pPr>
              <w:pStyle w:val="ListNumber"/>
              <w:spacing w:after="60"/>
              <w:ind w:left="283"/>
              <w:rPr>
                <w:rFonts w:ascii="Segoe UI" w:hAnsi="Segoe UI"/>
                <w:sz w:val="18"/>
                <w:lang w:eastAsia="en-GB"/>
              </w:rPr>
            </w:pPr>
            <w:r>
              <w:rPr>
                <w:rFonts w:ascii="Segoe UI" w:hAnsi="Segoe UI"/>
                <w:b w:val="0"/>
                <w:sz w:val="18"/>
                <w:lang w:eastAsia="en-GB"/>
              </w:rPr>
              <w:t>update to generic data sheet against overseas innovator when the New Zealand innovator has left the market</w:t>
            </w:r>
          </w:p>
          <w:p w14:paraId="2C8A798F" w14:textId="77777777" w:rsidR="00DE04D5" w:rsidRPr="00B61015"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introduction of a data sheet, including if it is a result of </w:t>
            </w:r>
            <w:r>
              <w:rPr>
                <w:rFonts w:ascii="Segoe UI" w:hAnsi="Segoe UI"/>
                <w:b w:val="0"/>
                <w:sz w:val="18"/>
                <w:lang w:eastAsia="en-GB"/>
              </w:rPr>
              <w:t xml:space="preserve">a change in </w:t>
            </w:r>
            <w:r w:rsidRPr="008549A1">
              <w:rPr>
                <w:rFonts w:ascii="Segoe UI" w:hAnsi="Segoe UI"/>
                <w:b w:val="0"/>
                <w:sz w:val="18"/>
                <w:lang w:eastAsia="en-GB"/>
              </w:rPr>
              <w:t>classification</w:t>
            </w:r>
          </w:p>
          <w:p w14:paraId="576622B6" w14:textId="77777777" w:rsidR="00DE04D5" w:rsidRPr="00B61015" w:rsidRDefault="00DE04D5" w:rsidP="006A0229">
            <w:pPr>
              <w:pStyle w:val="ListNumber"/>
              <w:numPr>
                <w:ilvl w:val="0"/>
                <w:numId w:val="0"/>
              </w:numPr>
              <w:spacing w:after="60"/>
              <w:ind w:left="283"/>
              <w:rPr>
                <w:rFonts w:ascii="Segoe UI" w:hAnsi="Segoe UI"/>
                <w:sz w:val="18"/>
                <w:lang w:eastAsia="en-GB"/>
              </w:rPr>
            </w:pPr>
          </w:p>
          <w:p w14:paraId="044E901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54F97786" w14:textId="77777777" w:rsidR="00DE04D5" w:rsidRPr="000C5EB5" w:rsidRDefault="00DE04D5" w:rsidP="006A0229">
            <w:pPr>
              <w:pStyle w:val="ListNumber"/>
              <w:spacing w:after="60"/>
              <w:ind w:left="283"/>
              <w:rPr>
                <w:rFonts w:ascii="Segoe UI" w:hAnsi="Segoe UI"/>
                <w:sz w:val="18"/>
                <w:lang w:eastAsia="en-GB"/>
              </w:rPr>
            </w:pPr>
            <w:r w:rsidRPr="00497E2A">
              <w:rPr>
                <w:rFonts w:ascii="Segoe UI" w:hAnsi="Segoe UI"/>
                <w:b w:val="0"/>
                <w:bCs/>
                <w:sz w:val="18"/>
                <w:lang w:eastAsia="en-GB"/>
              </w:rPr>
              <w:t>revised labelling</w:t>
            </w:r>
          </w:p>
        </w:tc>
        <w:tc>
          <w:tcPr>
            <w:tcW w:w="1980" w:type="dxa"/>
            <w:tcBorders>
              <w:top w:val="single" w:sz="12" w:space="0" w:color="auto"/>
              <w:left w:val="single" w:sz="6" w:space="0" w:color="auto"/>
              <w:bottom w:val="single" w:sz="12" w:space="0" w:color="auto"/>
              <w:right w:val="single" w:sz="12" w:space="0" w:color="auto"/>
            </w:tcBorders>
          </w:tcPr>
          <w:p w14:paraId="016B34FD"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$865</w:t>
            </w:r>
          </w:p>
          <w:p w14:paraId="08DC7135"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0BEFA093"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Only </w:t>
            </w:r>
            <w:r w:rsidRPr="001F6EE6">
              <w:rPr>
                <w:rFonts w:ascii="Segoe UI" w:hAnsi="Segoe UI"/>
                <w:b/>
                <w:bCs/>
                <w:sz w:val="18"/>
                <w:lang w:val="en-NZ" w:eastAsia="en-GB"/>
              </w:rPr>
              <w:t>one</w:t>
            </w:r>
            <w:r>
              <w:rPr>
                <w:rFonts w:ascii="Segoe UI" w:hAnsi="Segoe UI"/>
                <w:sz w:val="18"/>
                <w:lang w:val="en-NZ" w:eastAsia="en-GB"/>
              </w:rPr>
              <w:t xml:space="preserve"> data sheet per CMN unless the new or additional information is identical across up to five data sheets</w:t>
            </w:r>
          </w:p>
        </w:tc>
      </w:tr>
      <w:tr w:rsidR="00DE04D5" w:rsidRPr="000D68EB" w14:paraId="53E7FB95" w14:textId="77777777" w:rsidTr="006C0BD8">
        <w:trPr>
          <w:cantSplit/>
        </w:trPr>
        <w:sdt>
          <w:sdtPr>
            <w:rPr>
              <w:rFonts w:ascii="Segoe UI" w:hAnsi="Segoe UI"/>
              <w:sz w:val="36"/>
              <w:szCs w:val="36"/>
              <w:lang w:val="en-NZ" w:eastAsia="en-GB"/>
            </w:rPr>
            <w:id w:val="1058589678"/>
            <w14:checkbox>
              <w14:checked w14:val="0"/>
              <w14:checkedState w14:val="2612" w14:font="MS Gothic"/>
              <w14:uncheckedState w14:val="2610" w14:font="MS Gothic"/>
            </w14:checkbox>
          </w:sdtPr>
          <w:sdtContent>
            <w:tc>
              <w:tcPr>
                <w:tcW w:w="1026" w:type="dxa"/>
                <w:tcBorders>
                  <w:top w:val="single" w:sz="12" w:space="0" w:color="auto"/>
                  <w:left w:val="single" w:sz="12" w:space="0" w:color="auto"/>
                  <w:bottom w:val="single" w:sz="12" w:space="0" w:color="auto"/>
                  <w:right w:val="single" w:sz="6" w:space="0" w:color="auto"/>
                </w:tcBorders>
              </w:tcPr>
              <w:p w14:paraId="497FAAE2" w14:textId="77777777" w:rsidR="00DE04D5" w:rsidRDefault="00DE04D5" w:rsidP="006A0229">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634" w:type="dxa"/>
            <w:tcBorders>
              <w:top w:val="single" w:sz="12" w:space="0" w:color="auto"/>
              <w:left w:val="single" w:sz="6" w:space="0" w:color="auto"/>
              <w:bottom w:val="single" w:sz="12" w:space="0" w:color="auto"/>
              <w:right w:val="single" w:sz="6" w:space="0" w:color="auto"/>
            </w:tcBorders>
          </w:tcPr>
          <w:p w14:paraId="41CB8C0A"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Data sheet – G3</w:t>
            </w:r>
          </w:p>
          <w:p w14:paraId="38C82BF5" w14:textId="77777777" w:rsidR="00DE04D5" w:rsidRPr="00497E2A"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New or additional clinical trial data</w:t>
            </w:r>
          </w:p>
          <w:p w14:paraId="724B250D" w14:textId="77777777" w:rsidR="00DE04D5" w:rsidRPr="00247DDC" w:rsidRDefault="00DE04D5" w:rsidP="006A0229">
            <w:pPr>
              <w:pStyle w:val="ListNumber"/>
              <w:spacing w:after="60"/>
              <w:ind w:left="283"/>
              <w:rPr>
                <w:rFonts w:ascii="Segoe UI" w:hAnsi="Segoe UI"/>
                <w:sz w:val="18"/>
                <w:lang w:eastAsia="en-GB"/>
              </w:rPr>
            </w:pPr>
            <w:r>
              <w:rPr>
                <w:rFonts w:ascii="Segoe UI" w:hAnsi="Segoe UI"/>
                <w:b w:val="0"/>
                <w:sz w:val="18"/>
                <w:lang w:eastAsia="en-GB"/>
              </w:rPr>
              <w:t>update to innovator data sheet to include the results of additional clinical trials in section 5.2, with no change to indications</w:t>
            </w:r>
          </w:p>
          <w:p w14:paraId="47D955C3"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77BC055C"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Consequential changes included (if applicable) are:</w:t>
            </w:r>
          </w:p>
          <w:p w14:paraId="03268D5E" w14:textId="77777777" w:rsidR="00DE04D5" w:rsidRPr="00AB0359" w:rsidRDefault="00DE04D5" w:rsidP="006A0229">
            <w:pPr>
              <w:pStyle w:val="ListNumber"/>
              <w:spacing w:after="60"/>
              <w:ind w:left="283"/>
              <w:rPr>
                <w:rFonts w:ascii="Segoe UI" w:hAnsi="Segoe UI"/>
                <w:b w:val="0"/>
                <w:bCs/>
                <w:sz w:val="18"/>
                <w:lang w:eastAsia="en-GB"/>
              </w:rPr>
            </w:pPr>
            <w:r>
              <w:rPr>
                <w:rFonts w:ascii="Segoe UI" w:hAnsi="Segoe UI"/>
                <w:b w:val="0"/>
                <w:bCs/>
                <w:sz w:val="18"/>
                <w:lang w:eastAsia="en-GB"/>
              </w:rPr>
              <w:t>changes to</w:t>
            </w:r>
            <w:r w:rsidRPr="00462C6D">
              <w:rPr>
                <w:rFonts w:ascii="Segoe UI" w:hAnsi="Segoe UI"/>
                <w:b w:val="0"/>
                <w:bCs/>
                <w:sz w:val="18"/>
                <w:lang w:eastAsia="en-GB"/>
              </w:rPr>
              <w:t xml:space="preserve"> contraindications and/or warnings and precautions regarding use in pregnancy, lactation, or </w:t>
            </w:r>
            <w:proofErr w:type="gramStart"/>
            <w:r w:rsidRPr="00462C6D">
              <w:rPr>
                <w:rFonts w:ascii="Segoe UI" w:hAnsi="Segoe UI"/>
                <w:b w:val="0"/>
                <w:bCs/>
                <w:sz w:val="18"/>
                <w:lang w:eastAsia="en-GB"/>
              </w:rPr>
              <w:t>particular population/patient</w:t>
            </w:r>
            <w:proofErr w:type="gramEnd"/>
            <w:r w:rsidRPr="00462C6D">
              <w:rPr>
                <w:rFonts w:ascii="Segoe UI" w:hAnsi="Segoe UI"/>
                <w:b w:val="0"/>
                <w:bCs/>
                <w:sz w:val="18"/>
                <w:lang w:eastAsia="en-GB"/>
              </w:rPr>
              <w:t xml:space="preserve"> subgroups</w:t>
            </w:r>
          </w:p>
        </w:tc>
        <w:tc>
          <w:tcPr>
            <w:tcW w:w="1980" w:type="dxa"/>
            <w:tcBorders>
              <w:top w:val="single" w:sz="12" w:space="0" w:color="auto"/>
              <w:left w:val="single" w:sz="6" w:space="0" w:color="auto"/>
              <w:bottom w:val="single" w:sz="12" w:space="0" w:color="auto"/>
              <w:right w:val="single" w:sz="12" w:space="0" w:color="auto"/>
            </w:tcBorders>
          </w:tcPr>
          <w:p w14:paraId="7909F4D6"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$3,334 </w:t>
            </w:r>
          </w:p>
          <w:p w14:paraId="0E029D99"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1564B7B3"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Only </w:t>
            </w:r>
            <w:r w:rsidRPr="001F6EE6">
              <w:rPr>
                <w:rFonts w:ascii="Segoe UI" w:hAnsi="Segoe UI"/>
                <w:b/>
                <w:bCs/>
                <w:sz w:val="18"/>
                <w:lang w:val="en-NZ" w:eastAsia="en-GB"/>
              </w:rPr>
              <w:t>one</w:t>
            </w:r>
            <w:r>
              <w:rPr>
                <w:rFonts w:ascii="Segoe UI" w:hAnsi="Segoe UI"/>
                <w:sz w:val="18"/>
                <w:lang w:val="en-NZ" w:eastAsia="en-GB"/>
              </w:rPr>
              <w:t xml:space="preserve"> data sheet per CMN unless the new clinical trial data is identical across up to five data sheets</w:t>
            </w:r>
          </w:p>
        </w:tc>
      </w:tr>
    </w:tbl>
    <w:p w14:paraId="05AB6DC1" w14:textId="77777777" w:rsidR="00DE04D5" w:rsidRDefault="00DE04D5" w:rsidP="00DE04D5">
      <w:pPr>
        <w:numPr>
          <w:ilvl w:val="12"/>
          <w:numId w:val="0"/>
        </w:numPr>
        <w:ind w:right="1620"/>
        <w:rPr>
          <w:rFonts w:ascii="Arial" w:hAnsi="Arial"/>
          <w:sz w:val="22"/>
        </w:rPr>
      </w:pPr>
    </w:p>
    <w:p w14:paraId="7FA84B19" w14:textId="45BD538B" w:rsidR="00DE04D5" w:rsidRDefault="00DE04D5" w:rsidP="00DE04D5">
      <w:pPr>
        <w:tabs>
          <w:tab w:val="clear" w:pos="1928"/>
        </w:tabs>
        <w:overflowPunct/>
        <w:autoSpaceDE/>
        <w:autoSpaceDN/>
        <w:adjustRightInd/>
        <w:textAlignment w:val="auto"/>
        <w:rPr>
          <w:rFonts w:ascii="Arial" w:hAnsi="Arial"/>
          <w:sz w:val="22"/>
        </w:rPr>
      </w:pPr>
    </w:p>
    <w:p w14:paraId="1B96C557" w14:textId="77777777" w:rsidR="00B36F35" w:rsidRDefault="00B36F35">
      <w:pPr>
        <w:tabs>
          <w:tab w:val="clear" w:pos="1928"/>
        </w:tabs>
        <w:overflowPunct/>
        <w:autoSpaceDE/>
        <w:autoSpaceDN/>
        <w:adjustRightInd/>
        <w:textAlignment w:val="auto"/>
        <w:rPr>
          <w:rFonts w:ascii="Segoe UI" w:hAnsi="Segoe UI"/>
          <w:color w:val="0A6AB4"/>
          <w:spacing w:val="-5"/>
          <w:sz w:val="36"/>
          <w:lang w:val="en-NZ" w:eastAsia="en-GB"/>
        </w:rPr>
      </w:pPr>
      <w:r>
        <w:rPr>
          <w:rFonts w:ascii="Segoe UI" w:hAnsi="Segoe UI"/>
          <w:b/>
          <w:bCs/>
          <w:color w:val="0A6AB4"/>
          <w:spacing w:val="-5"/>
          <w:sz w:val="36"/>
          <w:lang w:val="en-NZ" w:eastAsia="en-GB"/>
        </w:rPr>
        <w:br w:type="page"/>
      </w:r>
    </w:p>
    <w:p w14:paraId="7655F9DC" w14:textId="3A604DD5" w:rsidR="00DE04D5" w:rsidRPr="00303561" w:rsidRDefault="00DE04D5" w:rsidP="00E84B46">
      <w:pPr>
        <w:pStyle w:val="Heading3"/>
        <w:tabs>
          <w:tab w:val="left" w:pos="8145"/>
        </w:tabs>
        <w:rPr>
          <w:rFonts w:ascii="Segoe UI" w:hAnsi="Segoe UI" w:cs="Times New Roman"/>
          <w:b w:val="0"/>
          <w:bCs w:val="0"/>
          <w:color w:val="0A6AB4"/>
          <w:spacing w:val="-5"/>
          <w:sz w:val="36"/>
          <w:szCs w:val="20"/>
          <w:lang w:val="en-NZ" w:eastAsia="en-GB"/>
        </w:rPr>
      </w:pPr>
      <w:r w:rsidRPr="00303561">
        <w:rPr>
          <w:rFonts w:ascii="Segoe UI" w:hAnsi="Segoe UI" w:cs="Times New Roman"/>
          <w:b w:val="0"/>
          <w:bCs w:val="0"/>
          <w:color w:val="0A6AB4"/>
          <w:spacing w:val="-5"/>
          <w:sz w:val="36"/>
          <w:szCs w:val="20"/>
          <w:lang w:val="en-NZ" w:eastAsia="en-GB"/>
        </w:rPr>
        <w:lastRenderedPageBreak/>
        <w:t>Changes to labelling</w:t>
      </w:r>
      <w:r w:rsidR="00E84B46">
        <w:rPr>
          <w:rFonts w:ascii="Segoe UI" w:hAnsi="Segoe UI" w:cs="Times New Roman"/>
          <w:b w:val="0"/>
          <w:bCs w:val="0"/>
          <w:color w:val="0A6AB4"/>
          <w:spacing w:val="-5"/>
          <w:sz w:val="36"/>
          <w:szCs w:val="20"/>
          <w:lang w:val="en-NZ" w:eastAsia="en-GB"/>
        </w:rPr>
        <w:tab/>
      </w:r>
    </w:p>
    <w:p w14:paraId="7751B1B7" w14:textId="77777777"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p>
    <w:tbl>
      <w:tblPr>
        <w:tblW w:w="8625" w:type="dxa"/>
        <w:tblInd w:w="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09"/>
        <w:gridCol w:w="5639"/>
        <w:gridCol w:w="1977"/>
      </w:tblGrid>
      <w:tr w:rsidR="00DE04D5" w:rsidRPr="000D68EB" w14:paraId="7058B03E" w14:textId="77777777" w:rsidTr="006A0229">
        <w:tc>
          <w:tcPr>
            <w:tcW w:w="1009" w:type="dxa"/>
            <w:tcBorders>
              <w:top w:val="nil"/>
              <w:left w:val="nil"/>
              <w:bottom w:val="single" w:sz="12" w:space="0" w:color="auto"/>
              <w:right w:val="nil"/>
            </w:tcBorders>
          </w:tcPr>
          <w:p w14:paraId="141B9EF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Check</w:t>
            </w:r>
          </w:p>
          <w:p w14:paraId="02AD0E9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box</w:t>
            </w:r>
          </w:p>
        </w:tc>
        <w:tc>
          <w:tcPr>
            <w:tcW w:w="5639" w:type="dxa"/>
            <w:tcBorders>
              <w:top w:val="nil"/>
              <w:left w:val="nil"/>
              <w:bottom w:val="single" w:sz="12" w:space="0" w:color="auto"/>
              <w:right w:val="nil"/>
            </w:tcBorders>
          </w:tcPr>
          <w:p w14:paraId="44149F0D"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Description of change</w:t>
            </w:r>
          </w:p>
        </w:tc>
        <w:tc>
          <w:tcPr>
            <w:tcW w:w="1977" w:type="dxa"/>
            <w:tcBorders>
              <w:top w:val="nil"/>
              <w:left w:val="nil"/>
              <w:bottom w:val="single" w:sz="12" w:space="0" w:color="auto"/>
              <w:right w:val="nil"/>
            </w:tcBorders>
          </w:tcPr>
          <w:p w14:paraId="66268F6A"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Product type &amp; fee</w:t>
            </w:r>
          </w:p>
        </w:tc>
      </w:tr>
      <w:tr w:rsidR="00DE04D5" w:rsidRPr="000D68EB" w14:paraId="7B69DA0D" w14:textId="77777777" w:rsidTr="006A0229">
        <w:sdt>
          <w:sdtPr>
            <w:rPr>
              <w:rFonts w:ascii="Segoe UI" w:hAnsi="Segoe UI"/>
              <w:sz w:val="36"/>
              <w:szCs w:val="36"/>
              <w:lang w:val="en-NZ" w:eastAsia="en-GB"/>
            </w:rPr>
            <w:id w:val="1090207442"/>
            <w14:checkbox>
              <w14:checked w14:val="0"/>
              <w14:checkedState w14:val="2612" w14:font="MS Gothic"/>
              <w14:uncheckedState w14:val="2610" w14:font="MS Gothic"/>
            </w14:checkbox>
          </w:sdtPr>
          <w:sdtContent>
            <w:tc>
              <w:tcPr>
                <w:tcW w:w="1009" w:type="dxa"/>
                <w:tcBorders>
                  <w:top w:val="single" w:sz="6" w:space="0" w:color="auto"/>
                  <w:left w:val="single" w:sz="12" w:space="0" w:color="auto"/>
                  <w:bottom w:val="single" w:sz="6" w:space="0" w:color="auto"/>
                  <w:right w:val="single" w:sz="6" w:space="0" w:color="auto"/>
                </w:tcBorders>
              </w:tcPr>
              <w:p w14:paraId="156E3974"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9" w:type="dxa"/>
            <w:tcBorders>
              <w:top w:val="single" w:sz="6" w:space="0" w:color="auto"/>
              <w:left w:val="single" w:sz="6" w:space="0" w:color="auto"/>
              <w:bottom w:val="single" w:sz="6" w:space="0" w:color="auto"/>
              <w:right w:val="single" w:sz="6" w:space="0" w:color="auto"/>
            </w:tcBorders>
          </w:tcPr>
          <w:p w14:paraId="409EE597"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 xml:space="preserve">Labelling </w:t>
            </w:r>
            <w:r>
              <w:rPr>
                <w:rFonts w:ascii="Segoe UI" w:hAnsi="Segoe UI"/>
                <w:b/>
                <w:sz w:val="18"/>
                <w:lang w:val="en-NZ" w:eastAsia="en-GB"/>
              </w:rPr>
              <w:t>– G1 (S</w:t>
            </w:r>
            <w:r w:rsidRPr="000D68EB">
              <w:rPr>
                <w:rFonts w:ascii="Segoe UI" w:hAnsi="Segoe UI"/>
                <w:b/>
                <w:sz w:val="18"/>
                <w:lang w:val="en-NZ" w:eastAsia="en-GB"/>
              </w:rPr>
              <w:t>elf</w:t>
            </w:r>
            <w:r>
              <w:rPr>
                <w:rFonts w:ascii="Segoe UI" w:hAnsi="Segoe UI"/>
                <w:b/>
                <w:sz w:val="18"/>
                <w:lang w:val="en-NZ" w:eastAsia="en-GB"/>
              </w:rPr>
              <w:t>-</w:t>
            </w:r>
            <w:r w:rsidRPr="000D68EB">
              <w:rPr>
                <w:rFonts w:ascii="Segoe UI" w:hAnsi="Segoe UI"/>
                <w:b/>
                <w:sz w:val="18"/>
                <w:lang w:val="en-NZ" w:eastAsia="en-GB"/>
              </w:rPr>
              <w:t>assessable</w:t>
            </w:r>
            <w:r>
              <w:rPr>
                <w:rFonts w:ascii="Segoe UI" w:hAnsi="Segoe UI"/>
                <w:b/>
                <w:sz w:val="18"/>
                <w:lang w:val="en-NZ" w:eastAsia="en-GB"/>
              </w:rPr>
              <w:t>)</w:t>
            </w:r>
          </w:p>
          <w:p w14:paraId="2ADAB284" w14:textId="77777777" w:rsidR="00DE04D5" w:rsidRPr="00E22A48"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minor re-design</w:t>
            </w:r>
            <w:r>
              <w:rPr>
                <w:rFonts w:ascii="Segoe UI" w:hAnsi="Segoe UI"/>
                <w:b w:val="0"/>
                <w:sz w:val="18"/>
                <w:lang w:eastAsia="en-GB"/>
              </w:rPr>
              <w:t xml:space="preserve"> of a New Zealand compliant label. Examples are changes to</w:t>
            </w:r>
            <w:r w:rsidRPr="008549A1">
              <w:rPr>
                <w:rFonts w:ascii="Segoe UI" w:hAnsi="Segoe UI"/>
                <w:b w:val="0"/>
                <w:sz w:val="18"/>
                <w:lang w:eastAsia="en-GB"/>
              </w:rPr>
              <w:t xml:space="preserve"> distributor details</w:t>
            </w:r>
            <w:r>
              <w:rPr>
                <w:rFonts w:ascii="Segoe UI" w:hAnsi="Segoe UI"/>
                <w:b w:val="0"/>
                <w:sz w:val="18"/>
                <w:lang w:eastAsia="en-GB"/>
              </w:rPr>
              <w:t>, relocation of text, change to logo, inclusion or change of sponsor details when not consequential to sponsor change, security features, barcodes and tamper evidence.</w:t>
            </w:r>
          </w:p>
          <w:p w14:paraId="22FF3192" w14:textId="77777777" w:rsidR="00DE04D5" w:rsidRPr="004979DE" w:rsidRDefault="00DE04D5" w:rsidP="006A0229">
            <w:pPr>
              <w:pStyle w:val="ListNumber"/>
              <w:numPr>
                <w:ilvl w:val="0"/>
                <w:numId w:val="0"/>
              </w:numPr>
              <w:spacing w:after="60"/>
              <w:ind w:left="283"/>
              <w:rPr>
                <w:rFonts w:ascii="Segoe UI" w:hAnsi="Segoe UI"/>
                <w:sz w:val="18"/>
                <w:lang w:eastAsia="en-GB"/>
              </w:rPr>
            </w:pPr>
            <w:r>
              <w:rPr>
                <w:rFonts w:ascii="Segoe UI" w:hAnsi="Segoe UI"/>
                <w:b w:val="0"/>
                <w:sz w:val="18"/>
                <w:lang w:eastAsia="en-GB"/>
              </w:rPr>
              <w:t>Conditions:</w:t>
            </w:r>
          </w:p>
          <w:p w14:paraId="331D69AF" w14:textId="77777777" w:rsidR="00DE04D5" w:rsidRPr="001D14E7"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no change to product name, the way the strength is expressed, dose form, dosage instructions</w:t>
            </w:r>
            <w:r>
              <w:rPr>
                <w:rFonts w:ascii="Segoe UI" w:hAnsi="Segoe UI"/>
                <w:b w:val="0"/>
                <w:sz w:val="18"/>
                <w:lang w:eastAsia="en-GB"/>
              </w:rPr>
              <w:t>, reconstitution or administration instructions,</w:t>
            </w:r>
            <w:r w:rsidRPr="008549A1">
              <w:rPr>
                <w:rFonts w:ascii="Segoe UI" w:hAnsi="Segoe UI"/>
                <w:b w:val="0"/>
                <w:sz w:val="18"/>
                <w:lang w:eastAsia="en-GB"/>
              </w:rPr>
              <w:t xml:space="preserve"> or indications</w:t>
            </w:r>
          </w:p>
          <w:p w14:paraId="0A6C2888" w14:textId="77777777" w:rsidR="00DE04D5" w:rsidRDefault="00DE04D5" w:rsidP="006A0229">
            <w:pPr>
              <w:pStyle w:val="ListNumber"/>
              <w:numPr>
                <w:ilvl w:val="0"/>
                <w:numId w:val="0"/>
              </w:numPr>
              <w:spacing w:after="60"/>
              <w:rPr>
                <w:rFonts w:ascii="Segoe UI" w:hAnsi="Segoe UI"/>
                <w:b w:val="0"/>
                <w:sz w:val="18"/>
                <w:lang w:eastAsia="en-GB"/>
              </w:rPr>
            </w:pPr>
          </w:p>
          <w:p w14:paraId="725BA798" w14:textId="77777777" w:rsidR="00DE04D5" w:rsidRPr="00E026F7" w:rsidRDefault="00DE04D5" w:rsidP="006A0229">
            <w:pPr>
              <w:pStyle w:val="ListNumber"/>
              <w:numPr>
                <w:ilvl w:val="0"/>
                <w:numId w:val="0"/>
              </w:numPr>
              <w:spacing w:after="60"/>
              <w:rPr>
                <w:rFonts w:ascii="Segoe UI" w:hAnsi="Segoe UI"/>
                <w:bCs/>
                <w:i/>
                <w:iCs/>
                <w:sz w:val="18"/>
                <w:lang w:eastAsia="en-GB"/>
              </w:rPr>
            </w:pPr>
            <w:r w:rsidRPr="001D14E7">
              <w:rPr>
                <w:rFonts w:ascii="Segoe UI" w:hAnsi="Segoe UI"/>
                <w:bCs/>
                <w:i/>
                <w:iCs/>
                <w:sz w:val="18"/>
                <w:lang w:eastAsia="en-GB"/>
              </w:rPr>
              <w:t xml:space="preserve">If the product </w:t>
            </w:r>
            <w:r>
              <w:rPr>
                <w:rFonts w:ascii="Segoe UI" w:hAnsi="Segoe UI"/>
                <w:bCs/>
                <w:i/>
                <w:iCs/>
                <w:sz w:val="18"/>
                <w:lang w:eastAsia="en-GB"/>
              </w:rPr>
              <w:t xml:space="preserve">is </w:t>
            </w:r>
            <w:r w:rsidRPr="001D14E7">
              <w:rPr>
                <w:rFonts w:ascii="Segoe UI" w:hAnsi="Segoe UI"/>
                <w:bCs/>
                <w:i/>
                <w:iCs/>
                <w:sz w:val="18"/>
                <w:lang w:eastAsia="en-GB"/>
              </w:rPr>
              <w:t>eligible for a general labelling exemption</w:t>
            </w:r>
            <w:r>
              <w:rPr>
                <w:rFonts w:ascii="Segoe UI" w:hAnsi="Segoe UI"/>
                <w:bCs/>
                <w:i/>
                <w:iCs/>
                <w:sz w:val="18"/>
                <w:lang w:eastAsia="en-GB"/>
              </w:rPr>
              <w:t xml:space="preserve"> or </w:t>
            </w:r>
            <w:r w:rsidRPr="00E67151">
              <w:rPr>
                <w:rFonts w:ascii="Segoe UI" w:hAnsi="Segoe UI"/>
                <w:bCs/>
                <w:i/>
                <w:iCs/>
                <w:sz w:val="18"/>
                <w:lang w:eastAsia="en-GB"/>
              </w:rPr>
              <w:t>holds a</w:t>
            </w:r>
            <w:r>
              <w:rPr>
                <w:rFonts w:ascii="Segoe UI" w:hAnsi="Segoe UI"/>
                <w:bCs/>
                <w:i/>
                <w:iCs/>
                <w:sz w:val="18"/>
                <w:lang w:eastAsia="en-GB"/>
              </w:rPr>
              <w:t xml:space="preserve"> time-limited </w:t>
            </w:r>
            <w:r w:rsidRPr="00E67151">
              <w:rPr>
                <w:rFonts w:ascii="Segoe UI" w:hAnsi="Segoe UI"/>
                <w:bCs/>
                <w:i/>
                <w:iCs/>
                <w:sz w:val="18"/>
                <w:lang w:eastAsia="en-GB"/>
              </w:rPr>
              <w:t>labelling exemption</w:t>
            </w:r>
            <w:r>
              <w:rPr>
                <w:rFonts w:ascii="Segoe UI" w:hAnsi="Segoe UI"/>
                <w:bCs/>
                <w:i/>
                <w:iCs/>
                <w:sz w:val="18"/>
                <w:lang w:eastAsia="en-GB"/>
              </w:rPr>
              <w:t>,</w:t>
            </w:r>
            <w:r w:rsidRPr="001D14E7">
              <w:rPr>
                <w:rFonts w:ascii="Segoe UI" w:hAnsi="Segoe UI"/>
                <w:bCs/>
                <w:i/>
                <w:iCs/>
                <w:sz w:val="18"/>
                <w:lang w:eastAsia="en-GB"/>
              </w:rPr>
              <w:t xml:space="preserve"> please use Labelling – G</w:t>
            </w:r>
            <w:r>
              <w:rPr>
                <w:rFonts w:ascii="Segoe UI" w:hAnsi="Segoe UI"/>
                <w:bCs/>
                <w:i/>
                <w:iCs/>
                <w:sz w:val="18"/>
                <w:lang w:eastAsia="en-GB"/>
              </w:rPr>
              <w:t>2</w:t>
            </w:r>
            <w:r w:rsidRPr="001D14E7">
              <w:rPr>
                <w:rFonts w:ascii="Segoe UI" w:hAnsi="Segoe UI"/>
                <w:bCs/>
                <w:i/>
                <w:iCs/>
                <w:sz w:val="18"/>
                <w:lang w:eastAsia="en-GB"/>
              </w:rPr>
              <w:t xml:space="preserve"> or G</w:t>
            </w:r>
            <w:r>
              <w:rPr>
                <w:rFonts w:ascii="Segoe UI" w:hAnsi="Segoe UI"/>
                <w:bCs/>
                <w:i/>
                <w:iCs/>
                <w:sz w:val="18"/>
                <w:lang w:eastAsia="en-GB"/>
              </w:rPr>
              <w:t>3</w:t>
            </w:r>
            <w:r w:rsidRPr="001D14E7">
              <w:rPr>
                <w:rFonts w:ascii="Segoe UI" w:hAnsi="Segoe UI"/>
                <w:bCs/>
                <w:i/>
                <w:iCs/>
                <w:sz w:val="18"/>
                <w:lang w:eastAsia="en-GB"/>
              </w:rPr>
              <w:t xml:space="preserve"> respectively</w:t>
            </w:r>
            <w:r>
              <w:rPr>
                <w:rFonts w:ascii="Segoe UI" w:hAnsi="Segoe UI"/>
                <w:bCs/>
                <w:i/>
                <w:iCs/>
                <w:sz w:val="18"/>
                <w:lang w:eastAsia="en-GB"/>
              </w:rPr>
              <w:t>.</w:t>
            </w:r>
          </w:p>
        </w:tc>
        <w:tc>
          <w:tcPr>
            <w:tcW w:w="1977" w:type="dxa"/>
            <w:tcBorders>
              <w:top w:val="single" w:sz="6" w:space="0" w:color="auto"/>
              <w:left w:val="single" w:sz="6" w:space="0" w:color="auto"/>
              <w:bottom w:val="single" w:sz="6" w:space="0" w:color="auto"/>
              <w:right w:val="single" w:sz="12" w:space="0" w:color="auto"/>
            </w:tcBorders>
          </w:tcPr>
          <w:p w14:paraId="41396948"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432</w:t>
            </w:r>
          </w:p>
          <w:p w14:paraId="5288BAC2"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627188E1"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Not applicable if a change of the classification makes the product a Controlled Drug</w:t>
            </w:r>
          </w:p>
          <w:p w14:paraId="389D08DD"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65802CFE" w14:textId="77777777" w:rsidTr="006A0229">
        <w:sdt>
          <w:sdtPr>
            <w:rPr>
              <w:rFonts w:ascii="Segoe UI" w:hAnsi="Segoe UI"/>
              <w:sz w:val="36"/>
              <w:szCs w:val="36"/>
              <w:lang w:val="en-NZ" w:eastAsia="en-GB"/>
            </w:rPr>
            <w:id w:val="-648050699"/>
            <w14:checkbox>
              <w14:checked w14:val="0"/>
              <w14:checkedState w14:val="2612" w14:font="MS Gothic"/>
              <w14:uncheckedState w14:val="2610" w14:font="MS Gothic"/>
            </w14:checkbox>
          </w:sdtPr>
          <w:sdtContent>
            <w:tc>
              <w:tcPr>
                <w:tcW w:w="1009" w:type="dxa"/>
                <w:tcBorders>
                  <w:top w:val="single" w:sz="6" w:space="0" w:color="auto"/>
                  <w:left w:val="single" w:sz="12" w:space="0" w:color="auto"/>
                  <w:bottom w:val="single" w:sz="6" w:space="0" w:color="auto"/>
                  <w:right w:val="single" w:sz="6" w:space="0" w:color="auto"/>
                </w:tcBorders>
              </w:tcPr>
              <w:p w14:paraId="26DF27C6"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9" w:type="dxa"/>
            <w:tcBorders>
              <w:top w:val="single" w:sz="6" w:space="0" w:color="auto"/>
              <w:left w:val="single" w:sz="6" w:space="0" w:color="auto"/>
              <w:bottom w:val="single" w:sz="6" w:space="0" w:color="auto"/>
              <w:right w:val="single" w:sz="6" w:space="0" w:color="auto"/>
            </w:tcBorders>
          </w:tcPr>
          <w:p w14:paraId="5A05A4E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 xml:space="preserve">Labelling </w:t>
            </w:r>
            <w:r>
              <w:rPr>
                <w:rFonts w:ascii="Segoe UI" w:hAnsi="Segoe UI"/>
                <w:b/>
                <w:sz w:val="18"/>
                <w:lang w:val="en-NZ" w:eastAsia="en-GB"/>
              </w:rPr>
              <w:t>– G2</w:t>
            </w:r>
          </w:p>
          <w:p w14:paraId="25951BAC" w14:textId="77777777" w:rsidR="00DE04D5" w:rsidRPr="00250E7A"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design or re-design of a New Zealand compliant label</w:t>
            </w:r>
            <w:r>
              <w:rPr>
                <w:rFonts w:ascii="Segoe UI" w:hAnsi="Segoe UI"/>
                <w:b w:val="0"/>
                <w:sz w:val="18"/>
                <w:lang w:eastAsia="en-GB"/>
              </w:rPr>
              <w:t xml:space="preserve"> </w:t>
            </w:r>
          </w:p>
          <w:p w14:paraId="64536DD3" w14:textId="09170670" w:rsidR="00DE04D5" w:rsidRPr="004979DE" w:rsidRDefault="00DE04D5" w:rsidP="006A0229">
            <w:pPr>
              <w:pStyle w:val="ListNumber"/>
              <w:spacing w:after="60"/>
              <w:ind w:left="283"/>
              <w:rPr>
                <w:rFonts w:ascii="Segoe UI" w:hAnsi="Segoe UI"/>
                <w:sz w:val="18"/>
                <w:lang w:eastAsia="en-GB"/>
              </w:rPr>
            </w:pPr>
            <w:r>
              <w:rPr>
                <w:rFonts w:ascii="Segoe UI" w:hAnsi="Segoe UI"/>
                <w:b w:val="0"/>
                <w:sz w:val="18"/>
                <w:lang w:eastAsia="en-GB"/>
              </w:rPr>
              <w:t>design or re-design of a label eligible for a general labelling exemption</w:t>
            </w:r>
            <w:r w:rsidR="006F6EEC">
              <w:rPr>
                <w:rFonts w:ascii="Segoe UI" w:hAnsi="Segoe UI"/>
                <w:b w:val="0"/>
                <w:sz w:val="18"/>
                <w:lang w:eastAsia="en-GB"/>
              </w:rPr>
              <w:t>*</w:t>
            </w:r>
          </w:p>
          <w:p w14:paraId="6FA91768" w14:textId="77777777" w:rsidR="00DE04D5" w:rsidRPr="00E22A48" w:rsidRDefault="00DE04D5" w:rsidP="006A0229">
            <w:pPr>
              <w:pStyle w:val="ListNumber"/>
              <w:spacing w:after="60"/>
              <w:ind w:left="283"/>
              <w:rPr>
                <w:rFonts w:ascii="Segoe UI" w:hAnsi="Segoe UI"/>
                <w:sz w:val="18"/>
                <w:lang w:eastAsia="en-GB"/>
              </w:rPr>
            </w:pPr>
            <w:r w:rsidRPr="004979DE">
              <w:rPr>
                <w:rFonts w:ascii="Segoe UI" w:hAnsi="Segoe UI"/>
                <w:b w:val="0"/>
                <w:sz w:val="18"/>
                <w:lang w:eastAsia="en-GB"/>
              </w:rPr>
              <w:t>no change in product strength but</w:t>
            </w:r>
            <w:r>
              <w:rPr>
                <w:rFonts w:ascii="Segoe UI" w:hAnsi="Segoe UI"/>
                <w:b w:val="0"/>
                <w:sz w:val="18"/>
                <w:lang w:eastAsia="en-GB"/>
              </w:rPr>
              <w:t xml:space="preserve"> </w:t>
            </w:r>
            <w:r w:rsidRPr="004979DE">
              <w:rPr>
                <w:rFonts w:ascii="Segoe UI" w:hAnsi="Segoe UI"/>
                <w:b w:val="0"/>
                <w:sz w:val="18"/>
                <w:lang w:eastAsia="en-GB"/>
              </w:rPr>
              <w:t>can include a change in the way the strength is expressed</w:t>
            </w:r>
          </w:p>
          <w:p w14:paraId="44F3F63B" w14:textId="77777777" w:rsidR="00DE04D5" w:rsidRPr="004979DE" w:rsidRDefault="00DE04D5" w:rsidP="006A0229">
            <w:pPr>
              <w:pStyle w:val="ListNumber"/>
              <w:spacing w:after="60"/>
              <w:ind w:left="283"/>
              <w:rPr>
                <w:rFonts w:ascii="Segoe UI" w:hAnsi="Segoe UI"/>
                <w:sz w:val="18"/>
                <w:lang w:eastAsia="en-GB"/>
              </w:rPr>
            </w:pPr>
            <w:r>
              <w:rPr>
                <w:rFonts w:ascii="Segoe UI" w:hAnsi="Segoe UI"/>
                <w:b w:val="0"/>
                <w:sz w:val="18"/>
                <w:lang w:eastAsia="en-GB"/>
              </w:rPr>
              <w:t>addition of label claims that do not relate to indications or directions for use</w:t>
            </w:r>
          </w:p>
          <w:p w14:paraId="5E39FC3D" w14:textId="77777777" w:rsidR="00DE04D5" w:rsidRPr="00E22A48" w:rsidRDefault="00DE04D5" w:rsidP="006A0229">
            <w:pPr>
              <w:pStyle w:val="ListNumber"/>
              <w:spacing w:after="60"/>
              <w:ind w:left="283"/>
              <w:rPr>
                <w:rFonts w:ascii="Segoe UI" w:hAnsi="Segoe UI"/>
                <w:sz w:val="18"/>
                <w:lang w:eastAsia="en-GB"/>
              </w:rPr>
            </w:pPr>
            <w:r>
              <w:rPr>
                <w:rFonts w:ascii="Segoe UI" w:hAnsi="Segoe UI"/>
                <w:b w:val="0"/>
                <w:sz w:val="18"/>
                <w:lang w:eastAsia="en-GB"/>
              </w:rPr>
              <w:t xml:space="preserve">addition or </w:t>
            </w:r>
            <w:r w:rsidRPr="008549A1">
              <w:rPr>
                <w:rFonts w:ascii="Segoe UI" w:hAnsi="Segoe UI"/>
                <w:b w:val="0"/>
                <w:sz w:val="18"/>
                <w:lang w:eastAsia="en-GB"/>
              </w:rPr>
              <w:t>removal of package insert</w:t>
            </w:r>
          </w:p>
          <w:p w14:paraId="2F7A8E15" w14:textId="211A4D5F" w:rsidR="006F6EEC" w:rsidRPr="006F6EEC" w:rsidRDefault="00DE04D5" w:rsidP="006F6EEC">
            <w:pPr>
              <w:pStyle w:val="ListNumber"/>
              <w:spacing w:after="60"/>
              <w:ind w:left="283"/>
              <w:rPr>
                <w:rFonts w:ascii="Segoe UI" w:hAnsi="Segoe UI"/>
                <w:sz w:val="18"/>
                <w:lang w:eastAsia="en-GB"/>
              </w:rPr>
            </w:pPr>
            <w:r w:rsidRPr="008549A1">
              <w:rPr>
                <w:rFonts w:ascii="Segoe UI" w:hAnsi="Segoe UI"/>
                <w:b w:val="0"/>
                <w:sz w:val="18"/>
                <w:lang w:eastAsia="en-GB"/>
              </w:rPr>
              <w:t>change in the classification to</w:t>
            </w:r>
            <w:r>
              <w:rPr>
                <w:rFonts w:ascii="Segoe UI" w:hAnsi="Segoe UI"/>
                <w:b w:val="0"/>
                <w:sz w:val="18"/>
                <w:lang w:eastAsia="en-GB"/>
              </w:rPr>
              <w:t xml:space="preserve"> a</w:t>
            </w:r>
            <w:r w:rsidRPr="008549A1">
              <w:rPr>
                <w:rFonts w:ascii="Segoe UI" w:hAnsi="Segoe UI"/>
                <w:b w:val="0"/>
                <w:sz w:val="18"/>
                <w:lang w:eastAsia="en-GB"/>
              </w:rPr>
              <w:t xml:space="preserve"> Controlled Drug</w:t>
            </w:r>
          </w:p>
          <w:p w14:paraId="7FDE5C0B" w14:textId="10A67A56" w:rsidR="006F6EEC" w:rsidRPr="00591EC0" w:rsidRDefault="006F6EEC" w:rsidP="006F6EEC">
            <w:pPr>
              <w:pStyle w:val="ListNumber"/>
              <w:numPr>
                <w:ilvl w:val="0"/>
                <w:numId w:val="0"/>
              </w:numPr>
              <w:spacing w:after="60"/>
              <w:rPr>
                <w:rFonts w:ascii="Segoe UI" w:hAnsi="Segoe UI"/>
                <w:sz w:val="18"/>
                <w:lang w:eastAsia="en-GB"/>
              </w:rPr>
            </w:pPr>
            <w:r>
              <w:rPr>
                <w:rFonts w:ascii="Segoe UI" w:hAnsi="Segoe UI"/>
                <w:b w:val="0"/>
                <w:sz w:val="18"/>
                <w:lang w:eastAsia="en-GB"/>
              </w:rPr>
              <w:t>*</w:t>
            </w:r>
            <w:proofErr w:type="gramStart"/>
            <w:r w:rsidRPr="006F6EEC">
              <w:rPr>
                <w:rFonts w:ascii="Segoe UI" w:hAnsi="Segoe UI"/>
                <w:b w:val="0"/>
                <w:i/>
                <w:iCs/>
                <w:sz w:val="18"/>
                <w:lang w:eastAsia="en-GB"/>
              </w:rPr>
              <w:t>see</w:t>
            </w:r>
            <w:proofErr w:type="gramEnd"/>
            <w:r w:rsidRPr="006F6EEC">
              <w:rPr>
                <w:rFonts w:ascii="Segoe UI" w:hAnsi="Segoe UI"/>
                <w:b w:val="0"/>
                <w:i/>
                <w:iCs/>
                <w:sz w:val="18"/>
                <w:lang w:eastAsia="en-GB"/>
              </w:rPr>
              <w:t xml:space="preserve"> </w:t>
            </w:r>
            <w:r>
              <w:rPr>
                <w:rFonts w:ascii="Segoe UI" w:hAnsi="Segoe UI"/>
                <w:b w:val="0"/>
                <w:bCs/>
                <w:i/>
                <w:iCs/>
                <w:sz w:val="18"/>
                <w:lang w:eastAsia="en-GB"/>
              </w:rPr>
              <w:t>the</w:t>
            </w:r>
            <w:r w:rsidRPr="00250E7A">
              <w:rPr>
                <w:rFonts w:ascii="Segoe UI" w:hAnsi="Segoe UI"/>
                <w:b w:val="0"/>
                <w:bCs/>
                <w:i/>
                <w:iCs/>
                <w:sz w:val="18"/>
                <w:lang w:eastAsia="en-GB"/>
              </w:rPr>
              <w:t xml:space="preserve"> </w:t>
            </w:r>
            <w:r w:rsidRPr="0078095E">
              <w:rPr>
                <w:rFonts w:ascii="Segoe UI" w:hAnsi="Segoe UI"/>
                <w:b w:val="0"/>
                <w:bCs/>
                <w:i/>
                <w:iCs/>
                <w:sz w:val="18"/>
                <w:lang w:eastAsia="en-GB"/>
              </w:rPr>
              <w:t>Guideline on the Regulation of Therapeutic Products in New Zealand (GRTPNZ): Labelling of Medicines and Related Products</w:t>
            </w:r>
            <w:r w:rsidR="00E86776">
              <w:rPr>
                <w:rFonts w:ascii="Segoe UI" w:hAnsi="Segoe UI"/>
                <w:b w:val="0"/>
                <w:bCs/>
                <w:i/>
                <w:iCs/>
                <w:sz w:val="18"/>
                <w:lang w:eastAsia="en-GB"/>
              </w:rPr>
              <w:t>.</w:t>
            </w:r>
          </w:p>
          <w:p w14:paraId="080E289C" w14:textId="77777777" w:rsidR="00DE04D5" w:rsidRDefault="00DE04D5" w:rsidP="006A0229">
            <w:pPr>
              <w:pStyle w:val="ListNumber"/>
              <w:numPr>
                <w:ilvl w:val="0"/>
                <w:numId w:val="0"/>
              </w:numPr>
              <w:spacing w:after="60"/>
              <w:ind w:left="709" w:hanging="283"/>
              <w:rPr>
                <w:rFonts w:ascii="Segoe UI" w:hAnsi="Segoe UI"/>
                <w:b w:val="0"/>
                <w:sz w:val="18"/>
                <w:lang w:eastAsia="en-GB"/>
              </w:rPr>
            </w:pPr>
          </w:p>
          <w:p w14:paraId="2238A48B" w14:textId="42FB4AF4" w:rsidR="00DE04D5" w:rsidRPr="00086E8F" w:rsidRDefault="00DE04D5" w:rsidP="006A0229">
            <w:pPr>
              <w:pStyle w:val="ListNumber"/>
              <w:numPr>
                <w:ilvl w:val="0"/>
                <w:numId w:val="0"/>
              </w:numPr>
              <w:spacing w:after="60"/>
              <w:rPr>
                <w:rFonts w:ascii="Segoe UI" w:hAnsi="Segoe UI"/>
                <w:bCs/>
                <w:i/>
                <w:iCs/>
                <w:sz w:val="18"/>
                <w:lang w:eastAsia="en-GB"/>
              </w:rPr>
            </w:pPr>
            <w:r w:rsidRPr="00D36479">
              <w:rPr>
                <w:rFonts w:ascii="Segoe UI" w:hAnsi="Segoe UI"/>
                <w:bCs/>
                <w:i/>
                <w:iCs/>
                <w:sz w:val="18"/>
                <w:lang w:eastAsia="en-GB"/>
              </w:rPr>
              <w:t>If</w:t>
            </w:r>
            <w:r>
              <w:rPr>
                <w:rFonts w:ascii="Segoe UI" w:hAnsi="Segoe UI"/>
                <w:bCs/>
                <w:i/>
                <w:iCs/>
                <w:sz w:val="18"/>
                <w:lang w:eastAsia="en-GB"/>
              </w:rPr>
              <w:t xml:space="preserve"> requesting or renewing a time-limited </w:t>
            </w:r>
            <w:r w:rsidRPr="00D36479">
              <w:rPr>
                <w:rFonts w:ascii="Segoe UI" w:hAnsi="Segoe UI"/>
                <w:bCs/>
                <w:i/>
                <w:iCs/>
                <w:sz w:val="18"/>
                <w:lang w:eastAsia="en-GB"/>
              </w:rPr>
              <w:t>labelling exemption, please use Labelling – G3</w:t>
            </w:r>
            <w:r>
              <w:rPr>
                <w:rFonts w:ascii="Segoe UI" w:hAnsi="Segoe UI"/>
                <w:bCs/>
                <w:i/>
                <w:iCs/>
                <w:sz w:val="18"/>
                <w:lang w:eastAsia="en-GB"/>
              </w:rPr>
              <w:t>.</w:t>
            </w:r>
          </w:p>
        </w:tc>
        <w:tc>
          <w:tcPr>
            <w:tcW w:w="1977" w:type="dxa"/>
            <w:tcBorders>
              <w:top w:val="single" w:sz="6" w:space="0" w:color="auto"/>
              <w:left w:val="single" w:sz="6" w:space="0" w:color="auto"/>
              <w:bottom w:val="single" w:sz="6" w:space="0" w:color="auto"/>
              <w:right w:val="single" w:sz="12" w:space="0" w:color="auto"/>
            </w:tcBorders>
          </w:tcPr>
          <w:p w14:paraId="720D20FD"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865</w:t>
            </w:r>
          </w:p>
          <w:p w14:paraId="7CB78876"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27FB0F21"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529A4EDD" w14:textId="77777777" w:rsidTr="006C0BD8">
        <w:trPr>
          <w:cantSplit/>
        </w:trPr>
        <w:sdt>
          <w:sdtPr>
            <w:rPr>
              <w:rFonts w:ascii="Segoe UI" w:hAnsi="Segoe UI"/>
              <w:sz w:val="36"/>
              <w:szCs w:val="36"/>
              <w:lang w:val="en-NZ" w:eastAsia="en-GB"/>
            </w:rPr>
            <w:id w:val="1747682763"/>
            <w14:checkbox>
              <w14:checked w14:val="0"/>
              <w14:checkedState w14:val="2612" w14:font="MS Gothic"/>
              <w14:uncheckedState w14:val="2610" w14:font="MS Gothic"/>
            </w14:checkbox>
          </w:sdtPr>
          <w:sdtContent>
            <w:tc>
              <w:tcPr>
                <w:tcW w:w="1009" w:type="dxa"/>
                <w:tcBorders>
                  <w:top w:val="single" w:sz="6" w:space="0" w:color="auto"/>
                  <w:left w:val="single" w:sz="12" w:space="0" w:color="auto"/>
                  <w:bottom w:val="single" w:sz="6" w:space="0" w:color="auto"/>
                  <w:right w:val="single" w:sz="6" w:space="0" w:color="auto"/>
                </w:tcBorders>
              </w:tcPr>
              <w:p w14:paraId="014AFB79"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9" w:type="dxa"/>
            <w:tcBorders>
              <w:top w:val="single" w:sz="6" w:space="0" w:color="auto"/>
              <w:left w:val="single" w:sz="6" w:space="0" w:color="auto"/>
              <w:bottom w:val="single" w:sz="6" w:space="0" w:color="auto"/>
              <w:right w:val="single" w:sz="6" w:space="0" w:color="auto"/>
            </w:tcBorders>
          </w:tcPr>
          <w:p w14:paraId="349DF35A"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Labelling</w:t>
            </w:r>
            <w:r>
              <w:rPr>
                <w:rFonts w:ascii="Segoe UI" w:hAnsi="Segoe UI"/>
                <w:b/>
                <w:sz w:val="18"/>
                <w:lang w:val="en-NZ" w:eastAsia="en-GB"/>
              </w:rPr>
              <w:t xml:space="preserve"> – G3</w:t>
            </w:r>
            <w:r w:rsidRPr="000D68EB">
              <w:rPr>
                <w:rFonts w:ascii="Segoe UI" w:hAnsi="Segoe UI"/>
                <w:b/>
                <w:sz w:val="18"/>
                <w:lang w:val="en-NZ" w:eastAsia="en-GB"/>
              </w:rPr>
              <w:t xml:space="preserve"> </w:t>
            </w:r>
          </w:p>
          <w:p w14:paraId="2A8D857C"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 xml:space="preserve">– </w:t>
            </w:r>
            <w:r>
              <w:rPr>
                <w:rFonts w:ascii="Segoe UI" w:hAnsi="Segoe UI"/>
                <w:b/>
                <w:sz w:val="18"/>
                <w:lang w:val="en-NZ" w:eastAsia="en-GB"/>
              </w:rPr>
              <w:t>L</w:t>
            </w:r>
            <w:r w:rsidRPr="000D68EB">
              <w:rPr>
                <w:rFonts w:ascii="Segoe UI" w:hAnsi="Segoe UI"/>
                <w:b/>
                <w:sz w:val="18"/>
                <w:lang w:val="en-NZ" w:eastAsia="en-GB"/>
              </w:rPr>
              <w:t>abelling exemption</w:t>
            </w:r>
            <w:r>
              <w:rPr>
                <w:rFonts w:ascii="Segoe UI" w:hAnsi="Segoe UI"/>
                <w:b/>
                <w:sz w:val="18"/>
                <w:lang w:val="en-NZ" w:eastAsia="en-GB"/>
              </w:rPr>
              <w:t xml:space="preserve"> (time-limited)</w:t>
            </w:r>
          </w:p>
          <w:p w14:paraId="1246B776" w14:textId="77777777" w:rsidR="00DE04D5" w:rsidRPr="00086E8F" w:rsidRDefault="00DE04D5" w:rsidP="006A0229">
            <w:pPr>
              <w:pStyle w:val="ListNumber"/>
              <w:spacing w:after="60"/>
              <w:ind w:left="283"/>
              <w:rPr>
                <w:rFonts w:ascii="Segoe UI" w:hAnsi="Segoe UI"/>
                <w:sz w:val="18"/>
                <w:lang w:eastAsia="en-GB"/>
              </w:rPr>
            </w:pPr>
            <w:r w:rsidRPr="008549A1">
              <w:rPr>
                <w:rFonts w:ascii="Segoe UI" w:hAnsi="Segoe UI"/>
                <w:b w:val="0"/>
                <w:sz w:val="18"/>
                <w:lang w:eastAsia="en-GB"/>
              </w:rPr>
              <w:t xml:space="preserve">request </w:t>
            </w:r>
            <w:r>
              <w:rPr>
                <w:rFonts w:ascii="Segoe UI" w:hAnsi="Segoe UI"/>
                <w:b w:val="0"/>
                <w:sz w:val="18"/>
                <w:lang w:eastAsia="en-GB"/>
              </w:rPr>
              <w:t xml:space="preserve">for a labelling exemption </w:t>
            </w:r>
            <w:r w:rsidRPr="008549A1">
              <w:rPr>
                <w:rFonts w:ascii="Segoe UI" w:hAnsi="Segoe UI"/>
                <w:b w:val="0"/>
                <w:sz w:val="18"/>
                <w:lang w:eastAsia="en-GB"/>
              </w:rPr>
              <w:t>or renewal of a labelling exemption</w:t>
            </w:r>
          </w:p>
          <w:p w14:paraId="4F7E16F2" w14:textId="65A85587" w:rsidR="00DE04D5" w:rsidRPr="00CB3DEA" w:rsidRDefault="00DE04D5" w:rsidP="00CB3DEA">
            <w:pPr>
              <w:pStyle w:val="ListNumber"/>
              <w:spacing w:after="60"/>
              <w:ind w:left="283"/>
              <w:rPr>
                <w:rFonts w:ascii="Segoe UI" w:hAnsi="Segoe UI"/>
                <w:sz w:val="18"/>
                <w:lang w:eastAsia="en-GB"/>
              </w:rPr>
            </w:pPr>
            <w:r>
              <w:rPr>
                <w:rFonts w:ascii="Segoe UI" w:hAnsi="Segoe UI"/>
                <w:b w:val="0"/>
                <w:sz w:val="18"/>
                <w:lang w:eastAsia="en-GB"/>
              </w:rPr>
              <w:t>any changes to a label with an existing labelling exemption</w:t>
            </w:r>
          </w:p>
          <w:p w14:paraId="65248D98" w14:textId="77777777" w:rsidR="00CB3DEA" w:rsidRPr="00CB3DEA" w:rsidRDefault="00CB3DEA" w:rsidP="00CB3DEA">
            <w:pPr>
              <w:pStyle w:val="ListNumber"/>
              <w:numPr>
                <w:ilvl w:val="0"/>
                <w:numId w:val="0"/>
              </w:numPr>
              <w:spacing w:after="60"/>
              <w:ind w:left="283"/>
              <w:rPr>
                <w:rFonts w:ascii="Segoe UI" w:hAnsi="Segoe UI"/>
                <w:sz w:val="18"/>
                <w:lang w:eastAsia="en-GB"/>
              </w:rPr>
            </w:pPr>
          </w:p>
          <w:p w14:paraId="35C28728" w14:textId="2CC99758" w:rsidR="009743A7" w:rsidRPr="000D68EB" w:rsidRDefault="00DE04D5" w:rsidP="006A0229">
            <w:pPr>
              <w:tabs>
                <w:tab w:val="clear" w:pos="1928"/>
              </w:tabs>
              <w:overflowPunct/>
              <w:autoSpaceDE/>
              <w:autoSpaceDN/>
              <w:adjustRightInd/>
              <w:spacing w:before="60" w:after="60"/>
              <w:textAlignment w:val="auto"/>
              <w:rPr>
                <w:rFonts w:ascii="Segoe UI" w:hAnsi="Segoe UI" w:cs="Arial"/>
                <w:sz w:val="18"/>
                <w:lang w:val="en-NZ" w:eastAsia="en-GB"/>
              </w:rPr>
            </w:pPr>
            <w:r w:rsidRPr="000D68EB">
              <w:rPr>
                <w:rFonts w:ascii="Segoe UI" w:hAnsi="Segoe UI" w:cs="Arial"/>
                <w:sz w:val="18"/>
                <w:lang w:val="en-NZ" w:eastAsia="en-GB"/>
              </w:rPr>
              <w:t xml:space="preserve">State the label for which the exemption is requested and what part of label that is non-compliant. </w:t>
            </w:r>
          </w:p>
          <w:p w14:paraId="309AEC24" w14:textId="77777777" w:rsidR="00DE04D5" w:rsidRDefault="00DE04D5" w:rsidP="006A0229">
            <w:pPr>
              <w:tabs>
                <w:tab w:val="clear" w:pos="1928"/>
              </w:tabs>
              <w:overflowPunct/>
              <w:autoSpaceDE/>
              <w:autoSpaceDN/>
              <w:adjustRightInd/>
              <w:spacing w:before="60" w:after="60"/>
              <w:textAlignment w:val="auto"/>
              <w:rPr>
                <w:rFonts w:ascii="Segoe UI" w:hAnsi="Segoe UI" w:cs="Arial"/>
                <w:sz w:val="18"/>
                <w:lang w:val="en-NZ" w:eastAsia="en-GB"/>
              </w:rPr>
            </w:pPr>
            <w:r w:rsidRPr="000D68EB">
              <w:rPr>
                <w:rFonts w:ascii="Segoe UI" w:hAnsi="Segoe UI" w:cs="Arial"/>
                <w:sz w:val="18"/>
                <w:lang w:val="en-NZ" w:eastAsia="en-GB"/>
              </w:rPr>
              <w:t>Provide a justification for exemption</w:t>
            </w:r>
            <w:r>
              <w:rPr>
                <w:rFonts w:ascii="Segoe UI" w:hAnsi="Segoe UI" w:cs="Arial"/>
                <w:sz w:val="18"/>
                <w:lang w:val="en-NZ" w:eastAsia="en-GB"/>
              </w:rPr>
              <w:t xml:space="preserve"> in Section 5 of this form</w:t>
            </w:r>
            <w:r w:rsidRPr="000D68EB">
              <w:rPr>
                <w:rFonts w:ascii="Segoe UI" w:hAnsi="Segoe UI" w:cs="Arial"/>
                <w:sz w:val="18"/>
                <w:lang w:val="en-NZ" w:eastAsia="en-GB"/>
              </w:rPr>
              <w:t xml:space="preserve"> (see </w:t>
            </w:r>
            <w:r>
              <w:rPr>
                <w:rFonts w:ascii="Segoe UI" w:hAnsi="Segoe UI" w:cs="Arial"/>
                <w:sz w:val="18"/>
                <w:lang w:val="en-NZ" w:eastAsia="en-GB"/>
              </w:rPr>
              <w:t>Labelling of medicines and related products g</w:t>
            </w:r>
            <w:r w:rsidRPr="000D68EB">
              <w:rPr>
                <w:rFonts w:ascii="Segoe UI" w:hAnsi="Segoe UI" w:cs="Arial"/>
                <w:sz w:val="18"/>
                <w:lang w:val="en-NZ" w:eastAsia="en-GB"/>
              </w:rPr>
              <w:t>uideline)</w:t>
            </w:r>
          </w:p>
          <w:p w14:paraId="6BAC58C7" w14:textId="77777777" w:rsidR="00CB3DEA" w:rsidRDefault="00CB3DEA" w:rsidP="006A0229">
            <w:pPr>
              <w:tabs>
                <w:tab w:val="clear" w:pos="1928"/>
              </w:tabs>
              <w:overflowPunct/>
              <w:autoSpaceDE/>
              <w:autoSpaceDN/>
              <w:adjustRightInd/>
              <w:spacing w:before="60" w:after="60"/>
              <w:textAlignment w:val="auto"/>
              <w:rPr>
                <w:rFonts w:ascii="Segoe UI" w:hAnsi="Segoe UI" w:cs="Arial"/>
                <w:sz w:val="18"/>
                <w:lang w:val="en-NZ" w:eastAsia="en-GB"/>
              </w:rPr>
            </w:pPr>
          </w:p>
          <w:p w14:paraId="307CD650" w14:textId="4C900AB2" w:rsidR="00CB3DEA" w:rsidRPr="000D68EB" w:rsidRDefault="00CB3DEA" w:rsidP="006A0229">
            <w:pPr>
              <w:tabs>
                <w:tab w:val="clear" w:pos="1928"/>
              </w:tabs>
              <w:overflowPunct/>
              <w:autoSpaceDE/>
              <w:autoSpaceDN/>
              <w:adjustRightInd/>
              <w:spacing w:before="60" w:after="60"/>
              <w:textAlignment w:val="auto"/>
              <w:rPr>
                <w:rFonts w:ascii="Segoe UI" w:hAnsi="Segoe UI" w:cs="Arial"/>
                <w:sz w:val="22"/>
                <w:szCs w:val="22"/>
                <w:lang w:val="en-NZ" w:eastAsia="en-GB"/>
              </w:rPr>
            </w:pPr>
            <w:r>
              <w:rPr>
                <w:rFonts w:ascii="Segoe UI" w:hAnsi="Segoe UI"/>
                <w:b/>
                <w:i/>
                <w:sz w:val="18"/>
                <w:lang w:val="en-NZ" w:eastAsia="en-GB"/>
              </w:rPr>
              <w:t>Controlled drugs are not eligible for a labelling exemption.</w:t>
            </w:r>
          </w:p>
          <w:p w14:paraId="40BC1F62" w14:textId="43F10836" w:rsidR="00DE04D5" w:rsidRPr="00CB3DEA" w:rsidRDefault="00CB3DEA" w:rsidP="006A0229">
            <w:pPr>
              <w:tabs>
                <w:tab w:val="clear" w:pos="1928"/>
              </w:tabs>
              <w:overflowPunct/>
              <w:autoSpaceDE/>
              <w:autoSpaceDN/>
              <w:adjustRightInd/>
              <w:spacing w:before="60" w:after="60"/>
              <w:textAlignment w:val="auto"/>
              <w:rPr>
                <w:rFonts w:ascii="Segoe UI" w:hAnsi="Segoe UI"/>
                <w:b/>
                <w:bCs/>
                <w:i/>
                <w:iCs/>
                <w:sz w:val="18"/>
                <w:lang w:val="en-NZ" w:eastAsia="en-GB"/>
              </w:rPr>
            </w:pPr>
            <w:r>
              <w:rPr>
                <w:rFonts w:ascii="Segoe UI" w:hAnsi="Segoe UI"/>
                <w:b/>
                <w:bCs/>
                <w:i/>
                <w:iCs/>
                <w:sz w:val="18"/>
                <w:lang w:val="en-NZ" w:eastAsia="en-GB"/>
              </w:rPr>
              <w:t xml:space="preserve">If the product is eligible for a general exemption use Labelling – G2 category </w:t>
            </w:r>
            <w:r w:rsidRPr="00086E8F">
              <w:rPr>
                <w:rFonts w:ascii="Segoe UI" w:hAnsi="Segoe UI"/>
                <w:b/>
                <w:bCs/>
                <w:i/>
                <w:iCs/>
                <w:sz w:val="18"/>
                <w:lang w:val="en-NZ" w:eastAsia="en-GB"/>
              </w:rPr>
              <w:t>only if there has been a change to the label.</w:t>
            </w:r>
          </w:p>
        </w:tc>
        <w:tc>
          <w:tcPr>
            <w:tcW w:w="1977" w:type="dxa"/>
            <w:tcBorders>
              <w:top w:val="single" w:sz="6" w:space="0" w:color="auto"/>
              <w:left w:val="single" w:sz="6" w:space="0" w:color="auto"/>
              <w:bottom w:val="single" w:sz="6" w:space="0" w:color="auto"/>
              <w:right w:val="single" w:sz="12" w:space="0" w:color="auto"/>
            </w:tcBorders>
          </w:tcPr>
          <w:p w14:paraId="0C0CD31D"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865</w:t>
            </w:r>
            <w:r w:rsidRPr="000D68EB">
              <w:rPr>
                <w:rFonts w:ascii="Segoe UI" w:hAnsi="Segoe UI"/>
                <w:sz w:val="18"/>
                <w:lang w:val="en-NZ" w:eastAsia="en-GB"/>
              </w:rPr>
              <w:t xml:space="preserve">  </w:t>
            </w:r>
          </w:p>
          <w:p w14:paraId="630BB136"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7CE798EC" w14:textId="77777777" w:rsidR="006C0BD8" w:rsidRDefault="006C0BD8" w:rsidP="006C0BD8">
      <w:pPr>
        <w:rPr>
          <w:lang w:val="en-NZ" w:eastAsia="en-GB"/>
        </w:rPr>
      </w:pPr>
    </w:p>
    <w:p w14:paraId="3CB3784B" w14:textId="1CC2EC15" w:rsidR="00DE04D5" w:rsidRPr="000D68EB" w:rsidRDefault="00DE04D5" w:rsidP="00DE04D5">
      <w:pPr>
        <w:pStyle w:val="Heading3"/>
        <w:rPr>
          <w:rFonts w:ascii="Segoe UI" w:hAnsi="Segoe UI"/>
          <w:color w:val="0A6AB4"/>
          <w:spacing w:val="-5"/>
          <w:sz w:val="36"/>
          <w:lang w:val="en-NZ" w:eastAsia="en-GB"/>
        </w:rPr>
      </w:pPr>
      <w:r w:rsidRPr="00303561">
        <w:rPr>
          <w:rFonts w:ascii="Segoe UI" w:hAnsi="Segoe UI" w:cs="Times New Roman"/>
          <w:b w:val="0"/>
          <w:bCs w:val="0"/>
          <w:color w:val="0A6AB4"/>
          <w:spacing w:val="-5"/>
          <w:sz w:val="36"/>
          <w:szCs w:val="20"/>
          <w:lang w:val="en-NZ" w:eastAsia="en-GB"/>
        </w:rPr>
        <w:lastRenderedPageBreak/>
        <w:t>Miscellaneous changes</w:t>
      </w:r>
      <w:r>
        <w:rPr>
          <w:rFonts w:ascii="Segoe UI" w:hAnsi="Segoe UI"/>
          <w:color w:val="0A6AB4"/>
          <w:spacing w:val="-5"/>
          <w:sz w:val="36"/>
          <w:lang w:val="en-NZ" w:eastAsia="en-GB"/>
        </w:rPr>
        <w:tab/>
      </w: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6"/>
        <w:gridCol w:w="5634"/>
        <w:gridCol w:w="1980"/>
      </w:tblGrid>
      <w:tr w:rsidR="00DE04D5" w:rsidRPr="000D68EB" w14:paraId="3EE459BB" w14:textId="77777777" w:rsidTr="006A0229">
        <w:tc>
          <w:tcPr>
            <w:tcW w:w="1026" w:type="dxa"/>
            <w:tcBorders>
              <w:top w:val="nil"/>
              <w:left w:val="nil"/>
              <w:bottom w:val="single" w:sz="12" w:space="0" w:color="auto"/>
              <w:right w:val="nil"/>
            </w:tcBorders>
          </w:tcPr>
          <w:p w14:paraId="4C1A9D07"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Check</w:t>
            </w:r>
          </w:p>
          <w:p w14:paraId="3406EFD5"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box</w:t>
            </w:r>
          </w:p>
        </w:tc>
        <w:tc>
          <w:tcPr>
            <w:tcW w:w="5634" w:type="dxa"/>
            <w:tcBorders>
              <w:top w:val="nil"/>
              <w:left w:val="nil"/>
              <w:bottom w:val="single" w:sz="12" w:space="0" w:color="auto"/>
              <w:right w:val="nil"/>
            </w:tcBorders>
          </w:tcPr>
          <w:p w14:paraId="092B938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67C65629"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i/>
                <w:sz w:val="18"/>
                <w:lang w:val="en-NZ" w:eastAsia="en-GB"/>
              </w:rPr>
            </w:pPr>
            <w:r w:rsidRPr="000D68EB">
              <w:rPr>
                <w:rFonts w:ascii="Segoe UI" w:hAnsi="Segoe UI"/>
                <w:b/>
                <w:i/>
                <w:sz w:val="18"/>
                <w:lang w:val="en-NZ" w:eastAsia="en-GB"/>
              </w:rPr>
              <w:t>Product type &amp; fee</w:t>
            </w:r>
          </w:p>
        </w:tc>
      </w:tr>
      <w:tr w:rsidR="00DE04D5" w:rsidRPr="000D68EB" w14:paraId="48D87C4E" w14:textId="77777777" w:rsidTr="006A0229">
        <w:sdt>
          <w:sdtPr>
            <w:rPr>
              <w:rFonts w:ascii="Segoe UI" w:hAnsi="Segoe UI"/>
              <w:sz w:val="36"/>
              <w:szCs w:val="36"/>
              <w:lang w:val="en-NZ" w:eastAsia="en-GB"/>
            </w:rPr>
            <w:id w:val="1787386604"/>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4" w:space="0" w:color="auto"/>
                  <w:right w:val="single" w:sz="6" w:space="0" w:color="auto"/>
                </w:tcBorders>
              </w:tcPr>
              <w:p w14:paraId="595337EB" w14:textId="77777777" w:rsidR="00DE04D5" w:rsidRPr="000D68EB" w:rsidRDefault="00DE04D5" w:rsidP="006A0229">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4" w:type="dxa"/>
            <w:tcBorders>
              <w:top w:val="single" w:sz="4" w:space="0" w:color="auto"/>
              <w:left w:val="single" w:sz="6" w:space="0" w:color="auto"/>
              <w:bottom w:val="single" w:sz="4" w:space="0" w:color="auto"/>
              <w:right w:val="single" w:sz="6" w:space="0" w:color="auto"/>
            </w:tcBorders>
          </w:tcPr>
          <w:p w14:paraId="68951C2B"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Editorial updates to Module 3 Documents</w:t>
            </w:r>
            <w:r>
              <w:rPr>
                <w:rFonts w:ascii="Segoe UI" w:hAnsi="Segoe UI"/>
                <w:b/>
                <w:sz w:val="18"/>
                <w:lang w:val="en-NZ" w:eastAsia="en-GB"/>
              </w:rPr>
              <w:t xml:space="preserve"> (S</w:t>
            </w:r>
            <w:r w:rsidRPr="000D68EB">
              <w:rPr>
                <w:rFonts w:ascii="Segoe UI" w:hAnsi="Segoe UI"/>
                <w:b/>
                <w:sz w:val="18"/>
                <w:lang w:val="en-NZ" w:eastAsia="en-GB"/>
              </w:rPr>
              <w:t>elf</w:t>
            </w:r>
            <w:r>
              <w:rPr>
                <w:rFonts w:ascii="Segoe UI" w:hAnsi="Segoe UI"/>
                <w:b/>
                <w:sz w:val="18"/>
                <w:lang w:val="en-NZ" w:eastAsia="en-GB"/>
              </w:rPr>
              <w:t>-</w:t>
            </w:r>
            <w:r w:rsidRPr="000D68EB">
              <w:rPr>
                <w:rFonts w:ascii="Segoe UI" w:hAnsi="Segoe UI"/>
                <w:b/>
                <w:sz w:val="18"/>
                <w:lang w:val="en-NZ" w:eastAsia="en-GB"/>
              </w:rPr>
              <w:t>assessable</w:t>
            </w:r>
            <w:r>
              <w:rPr>
                <w:rFonts w:ascii="Segoe UI" w:hAnsi="Segoe UI"/>
                <w:b/>
                <w:sz w:val="18"/>
                <w:lang w:val="en-NZ" w:eastAsia="en-GB"/>
              </w:rPr>
              <w:t>)</w:t>
            </w:r>
            <w:r w:rsidRPr="000D68EB">
              <w:rPr>
                <w:rFonts w:ascii="Segoe UI" w:hAnsi="Segoe UI"/>
                <w:b/>
                <w:sz w:val="18"/>
                <w:lang w:val="en-NZ" w:eastAsia="en-GB"/>
              </w:rPr>
              <w:t xml:space="preserve"> </w:t>
            </w:r>
          </w:p>
          <w:p w14:paraId="3B6689BE" w14:textId="77777777" w:rsidR="00DE04D5" w:rsidRPr="00AC3A35" w:rsidRDefault="00DE04D5" w:rsidP="006A0229">
            <w:pPr>
              <w:pStyle w:val="ListNumber"/>
              <w:spacing w:after="60"/>
              <w:ind w:left="283"/>
              <w:rPr>
                <w:rFonts w:ascii="Segoe UI" w:hAnsi="Segoe UI"/>
                <w:sz w:val="18"/>
                <w:lang w:eastAsia="en-GB"/>
              </w:rPr>
            </w:pPr>
            <w:r w:rsidRPr="00F83F54">
              <w:rPr>
                <w:rFonts w:ascii="Segoe UI" w:hAnsi="Segoe UI"/>
                <w:b w:val="0"/>
                <w:sz w:val="18"/>
                <w:lang w:eastAsia="en-GB"/>
              </w:rPr>
              <w:t>Editorial changes to 3.2.S and/or 3.2.P, with no changes to manufacturing processes, manufacturing equipment, or quality controls</w:t>
            </w:r>
          </w:p>
          <w:p w14:paraId="67BF1BFB" w14:textId="77777777" w:rsidR="00DE04D5" w:rsidRDefault="00DE04D5" w:rsidP="006A0229">
            <w:pPr>
              <w:pStyle w:val="ListNumber"/>
              <w:numPr>
                <w:ilvl w:val="0"/>
                <w:numId w:val="0"/>
              </w:numPr>
              <w:spacing w:after="60"/>
              <w:rPr>
                <w:rFonts w:ascii="Segoe UI" w:hAnsi="Segoe UI"/>
                <w:b w:val="0"/>
                <w:sz w:val="18"/>
                <w:lang w:eastAsia="en-GB"/>
              </w:rPr>
            </w:pPr>
          </w:p>
          <w:p w14:paraId="29A163D9" w14:textId="77777777" w:rsidR="00DE04D5" w:rsidRPr="008549A1" w:rsidRDefault="00DE04D5" w:rsidP="006A0229">
            <w:pPr>
              <w:pStyle w:val="ListNumber"/>
              <w:numPr>
                <w:ilvl w:val="0"/>
                <w:numId w:val="0"/>
              </w:numPr>
              <w:spacing w:after="60"/>
              <w:rPr>
                <w:rFonts w:ascii="Segoe UI" w:hAnsi="Segoe UI"/>
                <w:sz w:val="18"/>
                <w:lang w:eastAsia="en-GB"/>
              </w:rPr>
            </w:pPr>
            <w:r>
              <w:rPr>
                <w:rFonts w:ascii="Segoe UI" w:hAnsi="Segoe UI"/>
                <w:b w:val="0"/>
                <w:sz w:val="18"/>
                <w:lang w:eastAsia="en-GB"/>
              </w:rPr>
              <w:t>Note: Updates to CTD modules that relate to an assessable change can be notified as a consequential change to the applicable change category.</w:t>
            </w:r>
          </w:p>
        </w:tc>
        <w:tc>
          <w:tcPr>
            <w:tcW w:w="1980" w:type="dxa"/>
            <w:tcBorders>
              <w:top w:val="single" w:sz="4" w:space="0" w:color="auto"/>
              <w:left w:val="single" w:sz="6" w:space="0" w:color="auto"/>
              <w:bottom w:val="single" w:sz="4" w:space="0" w:color="auto"/>
              <w:right w:val="single" w:sz="12" w:space="0" w:color="auto"/>
            </w:tcBorders>
          </w:tcPr>
          <w:p w14:paraId="2F80326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w:t>
            </w:r>
            <w:r>
              <w:rPr>
                <w:rFonts w:ascii="Segoe UI" w:hAnsi="Segoe UI"/>
                <w:sz w:val="18"/>
                <w:lang w:val="en-NZ" w:eastAsia="en-GB"/>
              </w:rPr>
              <w:t>432</w:t>
            </w:r>
          </w:p>
          <w:p w14:paraId="64199611"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 xml:space="preserve">for </w:t>
            </w:r>
            <w:r>
              <w:rPr>
                <w:rFonts w:ascii="Segoe UI" w:hAnsi="Segoe UI"/>
                <w:sz w:val="18"/>
                <w:lang w:val="en-NZ" w:eastAsia="en-GB"/>
              </w:rPr>
              <w:t xml:space="preserve">editorial changes to </w:t>
            </w:r>
            <w:r w:rsidRPr="000D68EB">
              <w:rPr>
                <w:rFonts w:ascii="Segoe UI" w:hAnsi="Segoe UI"/>
                <w:sz w:val="18"/>
                <w:lang w:val="en-NZ" w:eastAsia="en-GB"/>
              </w:rPr>
              <w:t xml:space="preserve">any number of </w:t>
            </w:r>
            <w:r>
              <w:rPr>
                <w:rFonts w:ascii="Segoe UI" w:hAnsi="Segoe UI"/>
                <w:sz w:val="18"/>
                <w:lang w:val="en-NZ" w:eastAsia="en-GB"/>
              </w:rPr>
              <w:t xml:space="preserve">CTD </w:t>
            </w:r>
            <w:r w:rsidRPr="000D68EB">
              <w:rPr>
                <w:rFonts w:ascii="Segoe UI" w:hAnsi="Segoe UI"/>
                <w:sz w:val="18"/>
                <w:lang w:val="en-NZ" w:eastAsia="en-GB"/>
              </w:rPr>
              <w:t>sections</w:t>
            </w:r>
          </w:p>
          <w:p w14:paraId="449EFA6B"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21F9B875"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0426355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4F60A1E0" w14:textId="77777777" w:rsidTr="006A0229">
        <w:sdt>
          <w:sdtPr>
            <w:rPr>
              <w:rFonts w:ascii="Segoe UI" w:hAnsi="Segoe UI"/>
              <w:sz w:val="36"/>
              <w:szCs w:val="36"/>
              <w:lang w:val="en-NZ" w:eastAsia="en-GB"/>
            </w:rPr>
            <w:id w:val="-2093156111"/>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4" w:space="0" w:color="auto"/>
                  <w:right w:val="single" w:sz="6" w:space="0" w:color="auto"/>
                </w:tcBorders>
              </w:tcPr>
              <w:p w14:paraId="34259D4B" w14:textId="77777777" w:rsidR="00DE04D5" w:rsidRPr="005A445C" w:rsidRDefault="00DE04D5" w:rsidP="006A0229">
                <w:pPr>
                  <w:tabs>
                    <w:tab w:val="clear" w:pos="1928"/>
                  </w:tabs>
                  <w:overflowPunct/>
                  <w:autoSpaceDE/>
                  <w:autoSpaceDN/>
                  <w:adjustRightInd/>
                  <w:spacing w:before="60" w:after="60"/>
                  <w:jc w:val="center"/>
                  <w:textAlignment w:val="auto"/>
                  <w:rPr>
                    <w:rFonts w:ascii="Segoe UI" w:hAnsi="Segoe UI"/>
                    <w:sz w:val="22"/>
                    <w:szCs w:val="22"/>
                    <w:lang w:val="en-NZ" w:eastAsia="en-GB"/>
                  </w:rPr>
                </w:pPr>
                <w:r>
                  <w:rPr>
                    <w:rFonts w:ascii="MS Gothic" w:eastAsia="MS Gothic" w:hAnsi="MS Gothic" w:hint="eastAsia"/>
                    <w:sz w:val="36"/>
                    <w:szCs w:val="36"/>
                    <w:lang w:val="en-NZ" w:eastAsia="en-GB"/>
                  </w:rPr>
                  <w:t>☐</w:t>
                </w:r>
              </w:p>
            </w:tc>
          </w:sdtContent>
        </w:sdt>
        <w:tc>
          <w:tcPr>
            <w:tcW w:w="5634" w:type="dxa"/>
            <w:tcBorders>
              <w:top w:val="single" w:sz="4" w:space="0" w:color="auto"/>
              <w:left w:val="single" w:sz="6" w:space="0" w:color="auto"/>
              <w:bottom w:val="single" w:sz="4" w:space="0" w:color="auto"/>
              <w:right w:val="single" w:sz="6" w:space="0" w:color="auto"/>
            </w:tcBorders>
          </w:tcPr>
          <w:p w14:paraId="221021BC"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Sponsor (Self-assessable)</w:t>
            </w:r>
          </w:p>
          <w:p w14:paraId="5FEAFAD1" w14:textId="77777777" w:rsidR="00DE04D5" w:rsidRDefault="00DE04D5" w:rsidP="006A0229">
            <w:pPr>
              <w:pStyle w:val="ListNumber"/>
              <w:numPr>
                <w:ilvl w:val="0"/>
                <w:numId w:val="0"/>
              </w:numPr>
              <w:spacing w:before="60" w:after="60"/>
              <w:ind w:left="66"/>
              <w:rPr>
                <w:rFonts w:ascii="Segoe UI" w:hAnsi="Segoe UI"/>
                <w:b w:val="0"/>
                <w:sz w:val="18"/>
                <w:lang w:eastAsia="en-GB"/>
              </w:rPr>
            </w:pPr>
            <w:r w:rsidRPr="008A264E">
              <w:rPr>
                <w:rFonts w:ascii="Segoe UI" w:hAnsi="Segoe UI"/>
                <w:b w:val="0"/>
                <w:sz w:val="18"/>
                <w:lang w:eastAsia="en-GB"/>
              </w:rPr>
              <w:t xml:space="preserve">change in sponsor </w:t>
            </w:r>
          </w:p>
          <w:p w14:paraId="54A515BE" w14:textId="77777777" w:rsidR="00DE04D5" w:rsidRPr="000A7B06" w:rsidRDefault="00DE04D5" w:rsidP="006A0229">
            <w:pPr>
              <w:pStyle w:val="ListNumber"/>
              <w:numPr>
                <w:ilvl w:val="0"/>
                <w:numId w:val="0"/>
              </w:numPr>
              <w:spacing w:before="60" w:after="60"/>
              <w:ind w:left="66"/>
              <w:rPr>
                <w:rFonts w:ascii="Segoe UI" w:hAnsi="Segoe UI"/>
                <w:b w:val="0"/>
                <w:bCs/>
                <w:sz w:val="18"/>
                <w:lang w:eastAsia="en-GB"/>
              </w:rPr>
            </w:pPr>
          </w:p>
          <w:p w14:paraId="5C3FF07D" w14:textId="77777777" w:rsidR="00DE04D5" w:rsidRPr="000A7B06" w:rsidRDefault="00DE04D5" w:rsidP="00A12BE3">
            <w:pPr>
              <w:pStyle w:val="ListNumber"/>
              <w:numPr>
                <w:ilvl w:val="0"/>
                <w:numId w:val="0"/>
              </w:numPr>
              <w:spacing w:before="60" w:after="60"/>
              <w:rPr>
                <w:rFonts w:ascii="Segoe UI" w:hAnsi="Segoe UI"/>
                <w:b w:val="0"/>
                <w:bCs/>
                <w:sz w:val="18"/>
                <w:lang w:eastAsia="en-GB"/>
              </w:rPr>
            </w:pPr>
            <w:r w:rsidRPr="000A7B06">
              <w:rPr>
                <w:rFonts w:ascii="Segoe UI" w:hAnsi="Segoe UI"/>
                <w:b w:val="0"/>
                <w:bCs/>
                <w:sz w:val="18"/>
                <w:lang w:eastAsia="en-GB"/>
              </w:rPr>
              <w:t>Consequential changes included (if applicable) are:</w:t>
            </w:r>
          </w:p>
          <w:p w14:paraId="1BF9DCC7" w14:textId="77777777" w:rsidR="00DE04D5" w:rsidRPr="008B03D8" w:rsidRDefault="00DE04D5" w:rsidP="00A12BE3">
            <w:pPr>
              <w:pStyle w:val="ListNumber"/>
              <w:numPr>
                <w:ilvl w:val="0"/>
                <w:numId w:val="29"/>
              </w:numPr>
              <w:spacing w:after="60"/>
              <w:rPr>
                <w:rFonts w:ascii="Segoe UI" w:hAnsi="Segoe UI"/>
                <w:sz w:val="18"/>
                <w:lang w:eastAsia="en-GB"/>
              </w:rPr>
            </w:pPr>
            <w:r>
              <w:rPr>
                <w:rFonts w:ascii="Segoe UI" w:hAnsi="Segoe UI"/>
                <w:b w:val="0"/>
                <w:sz w:val="18"/>
                <w:lang w:eastAsia="en-GB"/>
              </w:rPr>
              <w:t>Revised data sheet and labelling</w:t>
            </w:r>
          </w:p>
          <w:p w14:paraId="5B979150" w14:textId="77777777" w:rsidR="00DE04D5" w:rsidRPr="00333C12" w:rsidRDefault="00DE04D5" w:rsidP="006A0229">
            <w:pPr>
              <w:tabs>
                <w:tab w:val="clear" w:pos="1928"/>
              </w:tabs>
              <w:overflowPunct/>
              <w:autoSpaceDE/>
              <w:autoSpaceDN/>
              <w:adjustRightInd/>
              <w:spacing w:before="60" w:after="60"/>
              <w:textAlignment w:val="auto"/>
              <w:rPr>
                <w:rFonts w:ascii="Segoe UI" w:hAnsi="Segoe UI"/>
                <w:bCs/>
                <w:sz w:val="18"/>
                <w:lang w:val="en-NZ" w:eastAsia="en-GB"/>
              </w:rPr>
            </w:pPr>
          </w:p>
        </w:tc>
        <w:tc>
          <w:tcPr>
            <w:tcW w:w="1980" w:type="dxa"/>
            <w:tcBorders>
              <w:top w:val="single" w:sz="4" w:space="0" w:color="auto"/>
              <w:left w:val="single" w:sz="6" w:space="0" w:color="auto"/>
              <w:bottom w:val="single" w:sz="4" w:space="0" w:color="auto"/>
              <w:right w:val="single" w:sz="12" w:space="0" w:color="auto"/>
            </w:tcBorders>
          </w:tcPr>
          <w:p w14:paraId="60AE8DCA"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$432</w:t>
            </w:r>
          </w:p>
          <w:p w14:paraId="23827585" w14:textId="77777777" w:rsidR="00DE04D5" w:rsidRPr="00F9428E"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(Self-assessable)</w:t>
            </w:r>
          </w:p>
          <w:p w14:paraId="5EE341D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5F4C1E03" w14:textId="77777777" w:rsidTr="006A0229">
        <w:sdt>
          <w:sdtPr>
            <w:rPr>
              <w:rFonts w:ascii="Segoe UI" w:hAnsi="Segoe UI"/>
              <w:sz w:val="36"/>
              <w:szCs w:val="36"/>
              <w:lang w:val="en-NZ" w:eastAsia="en-GB"/>
            </w:rPr>
            <w:id w:val="-1361350392"/>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12" w:space="0" w:color="auto"/>
                  <w:right w:val="single" w:sz="6" w:space="0" w:color="auto"/>
                </w:tcBorders>
              </w:tcPr>
              <w:p w14:paraId="492EFBFF" w14:textId="77777777" w:rsidR="00DE04D5" w:rsidRPr="005A445C" w:rsidRDefault="00DE04D5" w:rsidP="006A0229">
                <w:pPr>
                  <w:tabs>
                    <w:tab w:val="clear" w:pos="1928"/>
                  </w:tabs>
                  <w:overflowPunct/>
                  <w:autoSpaceDE/>
                  <w:autoSpaceDN/>
                  <w:adjustRightInd/>
                  <w:spacing w:before="60" w:after="60"/>
                  <w:jc w:val="center"/>
                  <w:textAlignment w:val="auto"/>
                  <w:rPr>
                    <w:rFonts w:ascii="Segoe UI" w:hAnsi="Segoe UI"/>
                    <w:sz w:val="22"/>
                    <w:szCs w:val="22"/>
                    <w:lang w:val="en-NZ" w:eastAsia="en-GB"/>
                  </w:rPr>
                </w:pPr>
                <w:r>
                  <w:rPr>
                    <w:rFonts w:ascii="MS Gothic" w:eastAsia="MS Gothic" w:hAnsi="MS Gothic" w:hint="eastAsia"/>
                    <w:sz w:val="36"/>
                    <w:szCs w:val="36"/>
                    <w:lang w:val="en-NZ" w:eastAsia="en-GB"/>
                  </w:rPr>
                  <w:t>☐</w:t>
                </w:r>
              </w:p>
            </w:tc>
          </w:sdtContent>
        </w:sdt>
        <w:tc>
          <w:tcPr>
            <w:tcW w:w="5634" w:type="dxa"/>
            <w:tcBorders>
              <w:top w:val="single" w:sz="4" w:space="0" w:color="auto"/>
              <w:left w:val="single" w:sz="6" w:space="0" w:color="auto"/>
              <w:bottom w:val="single" w:sz="12" w:space="0" w:color="auto"/>
              <w:right w:val="single" w:sz="6" w:space="0" w:color="auto"/>
            </w:tcBorders>
          </w:tcPr>
          <w:p w14:paraId="2A863583" w14:textId="77777777" w:rsidR="00DE04D5"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 xml:space="preserve">Change in ownership </w:t>
            </w:r>
          </w:p>
          <w:p w14:paraId="79BFAE30" w14:textId="77777777" w:rsidR="00DE04D5" w:rsidRPr="0035160C" w:rsidRDefault="00DE04D5" w:rsidP="00A12BE3">
            <w:pPr>
              <w:pStyle w:val="ListNumber"/>
              <w:numPr>
                <w:ilvl w:val="0"/>
                <w:numId w:val="29"/>
              </w:numPr>
              <w:spacing w:before="60" w:after="60"/>
              <w:rPr>
                <w:rFonts w:ascii="Segoe UI" w:hAnsi="Segoe UI"/>
                <w:b w:val="0"/>
                <w:bCs/>
                <w:sz w:val="18"/>
                <w:lang w:eastAsia="en-GB"/>
              </w:rPr>
            </w:pPr>
            <w:r w:rsidRPr="0035160C">
              <w:rPr>
                <w:rFonts w:ascii="Segoe UI" w:hAnsi="Segoe UI"/>
                <w:b w:val="0"/>
                <w:bCs/>
                <w:sz w:val="18"/>
                <w:lang w:eastAsia="en-GB"/>
              </w:rPr>
              <w:t xml:space="preserve">change in </w:t>
            </w:r>
            <w:r>
              <w:rPr>
                <w:rFonts w:ascii="Segoe UI" w:hAnsi="Segoe UI"/>
                <w:b w:val="0"/>
                <w:bCs/>
                <w:sz w:val="18"/>
                <w:lang w:eastAsia="en-GB"/>
              </w:rPr>
              <w:t>ownership</w:t>
            </w:r>
            <w:r w:rsidRPr="0035160C">
              <w:rPr>
                <w:rFonts w:ascii="Segoe UI" w:hAnsi="Segoe UI"/>
                <w:b w:val="0"/>
                <w:bCs/>
                <w:sz w:val="18"/>
                <w:lang w:eastAsia="en-GB"/>
              </w:rPr>
              <w:t xml:space="preserve"> of manufacturing or quality control site</w:t>
            </w:r>
          </w:p>
        </w:tc>
        <w:tc>
          <w:tcPr>
            <w:tcW w:w="1980" w:type="dxa"/>
            <w:tcBorders>
              <w:top w:val="single" w:sz="4" w:space="0" w:color="auto"/>
              <w:left w:val="single" w:sz="6" w:space="0" w:color="auto"/>
              <w:bottom w:val="single" w:sz="12" w:space="0" w:color="auto"/>
              <w:right w:val="single" w:sz="12" w:space="0" w:color="auto"/>
            </w:tcBorders>
          </w:tcPr>
          <w:p w14:paraId="498A7234" w14:textId="77777777" w:rsidR="00DE04D5"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$865</w:t>
            </w:r>
          </w:p>
        </w:tc>
      </w:tr>
    </w:tbl>
    <w:p w14:paraId="0628533A" w14:textId="77777777"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p>
    <w:p w14:paraId="540D8E64" w14:textId="77777777"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r w:rsidRPr="000D68EB">
        <w:rPr>
          <w:rFonts w:ascii="Segoe UI" w:hAnsi="Segoe UI"/>
          <w:sz w:val="21"/>
          <w:lang w:val="en-NZ" w:eastAsia="en-GB"/>
        </w:rPr>
        <w:br w:type="page"/>
      </w:r>
    </w:p>
    <w:p w14:paraId="0C6531A5" w14:textId="77777777" w:rsidR="00DE04D5" w:rsidRPr="000D68EB" w:rsidRDefault="00DE04D5" w:rsidP="00DE04D5">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r w:rsidRPr="000D68EB">
        <w:rPr>
          <w:rFonts w:ascii="Segoe UI" w:hAnsi="Segoe UI"/>
          <w:b/>
          <w:color w:val="0A6AB4"/>
          <w:spacing w:val="-5"/>
          <w:sz w:val="48"/>
          <w:lang w:val="en-NZ" w:eastAsia="en-GB"/>
        </w:rPr>
        <w:lastRenderedPageBreak/>
        <w:t>Section 4: Summary of proposed changes</w:t>
      </w:r>
    </w:p>
    <w:p w14:paraId="212E3D0B" w14:textId="77777777" w:rsidR="00DE04D5" w:rsidRPr="000D68EB"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0D68EB">
        <w:rPr>
          <w:rFonts w:ascii="Segoe UI" w:hAnsi="Segoe UI"/>
          <w:sz w:val="21"/>
          <w:lang w:val="en-NZ" w:eastAsia="en-GB"/>
        </w:rPr>
        <w:t>Use a separate summary sheet for each change.</w:t>
      </w:r>
    </w:p>
    <w:p w14:paraId="05E88805" w14:textId="77777777" w:rsidR="00DE04D5" w:rsidRPr="000D68EB" w:rsidRDefault="00DE04D5" w:rsidP="00DE04D5">
      <w:pPr>
        <w:keepNext/>
        <w:tabs>
          <w:tab w:val="clear" w:pos="1928"/>
        </w:tabs>
        <w:overflowPunct/>
        <w:autoSpaceDE/>
        <w:autoSpaceDN/>
        <w:adjustRightInd/>
        <w:spacing w:before="240" w:after="120"/>
        <w:textAlignment w:val="auto"/>
        <w:outlineLvl w:val="3"/>
        <w:rPr>
          <w:rFonts w:ascii="Segoe UI" w:hAnsi="Segoe UI"/>
          <w:color w:val="0A6AB4"/>
          <w:sz w:val="28"/>
          <w:lang w:val="en-NZ" w:eastAsia="en-GB"/>
        </w:rPr>
      </w:pPr>
      <w:r w:rsidRPr="000D68EB">
        <w:rPr>
          <w:rFonts w:ascii="Segoe UI" w:hAnsi="Segoe UI"/>
          <w:color w:val="0A6AB4"/>
          <w:sz w:val="28"/>
          <w:lang w:val="en-NZ" w:eastAsia="en-GB"/>
        </w:rPr>
        <w:t>Description of change</w:t>
      </w:r>
    </w:p>
    <w:p w14:paraId="44B6E40F" w14:textId="77777777" w:rsidR="00DE04D5" w:rsidRPr="000D68EB" w:rsidRDefault="00DE04D5" w:rsidP="00DE04D5">
      <w:pPr>
        <w:tabs>
          <w:tab w:val="clear" w:pos="1928"/>
        </w:tabs>
        <w:overflowPunct/>
        <w:autoSpaceDE/>
        <w:autoSpaceDN/>
        <w:adjustRightInd/>
        <w:textAlignment w:val="auto"/>
        <w:rPr>
          <w:rFonts w:ascii="Segoe UI" w:hAnsi="Segoe UI"/>
          <w:sz w:val="21"/>
          <w:lang w:val="en-NZ" w:eastAsia="en-GB"/>
        </w:rPr>
      </w:pPr>
      <w:r w:rsidRPr="000D68EB">
        <w:rPr>
          <w:rFonts w:ascii="Segoe UI" w:hAnsi="Segoe UI"/>
          <w:i/>
          <w:sz w:val="21"/>
          <w:lang w:val="en-NZ" w:eastAsia="en-GB"/>
        </w:rPr>
        <w:t>Note:</w:t>
      </w:r>
      <w:r w:rsidRPr="000D68EB">
        <w:rPr>
          <w:rFonts w:ascii="Segoe UI" w:hAnsi="Segoe UI"/>
          <w:sz w:val="21"/>
          <w:lang w:val="en-NZ" w:eastAsia="en-GB"/>
        </w:rPr>
        <w:t xml:space="preserve"> copy heading from “Description of change” box in Section 3.</w:t>
      </w:r>
    </w:p>
    <w:p w14:paraId="3757EECA" w14:textId="77777777" w:rsidR="00DE04D5" w:rsidRPr="000D68EB" w:rsidRDefault="00DE04D5" w:rsidP="00DE04D5">
      <w:pPr>
        <w:pBdr>
          <w:top w:val="single" w:sz="18" w:space="12" w:color="auto"/>
          <w:left w:val="single" w:sz="18" w:space="12" w:color="auto"/>
          <w:bottom w:val="single" w:sz="18" w:space="12" w:color="auto"/>
          <w:right w:val="single" w:sz="18"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p>
    <w:p w14:paraId="43707EF8" w14:textId="77777777" w:rsidR="00DE04D5" w:rsidRPr="000D68EB" w:rsidRDefault="00DE04D5" w:rsidP="00DE04D5">
      <w:pPr>
        <w:keepNext/>
        <w:tabs>
          <w:tab w:val="clear" w:pos="1928"/>
        </w:tabs>
        <w:overflowPunct/>
        <w:autoSpaceDE/>
        <w:autoSpaceDN/>
        <w:adjustRightInd/>
        <w:spacing w:before="240" w:after="120"/>
        <w:textAlignment w:val="auto"/>
        <w:outlineLvl w:val="3"/>
        <w:rPr>
          <w:rFonts w:ascii="Segoe UI" w:hAnsi="Segoe UI"/>
          <w:color w:val="0A6AB4"/>
          <w:sz w:val="28"/>
          <w:lang w:val="en-NZ" w:eastAsia="en-GB"/>
        </w:rPr>
      </w:pPr>
      <w:r w:rsidRPr="000D68EB">
        <w:rPr>
          <w:rFonts w:ascii="Segoe UI" w:hAnsi="Segoe UI"/>
          <w:color w:val="0A6AB4"/>
          <w:sz w:val="28"/>
          <w:lang w:val="en-NZ" w:eastAsia="en-GB"/>
        </w:rPr>
        <w:t>Summary of current and proposed details</w:t>
      </w:r>
    </w:p>
    <w:p w14:paraId="4DC3C3CA" w14:textId="77777777" w:rsidR="00DE04D5" w:rsidRPr="000D68EB" w:rsidRDefault="00DE04D5" w:rsidP="00DE04D5">
      <w:pPr>
        <w:tabs>
          <w:tab w:val="clear" w:pos="1928"/>
        </w:tabs>
        <w:overflowPunct/>
        <w:autoSpaceDE/>
        <w:autoSpaceDN/>
        <w:adjustRightInd/>
        <w:spacing w:after="240"/>
        <w:textAlignment w:val="auto"/>
        <w:rPr>
          <w:rFonts w:ascii="Segoe UI" w:hAnsi="Segoe UI"/>
          <w:sz w:val="21"/>
          <w:lang w:val="en-NZ" w:eastAsia="en-GB"/>
        </w:rPr>
      </w:pPr>
      <w:r w:rsidRPr="000D68EB">
        <w:rPr>
          <w:rFonts w:ascii="Segoe UI" w:hAnsi="Segoe UI"/>
          <w:i/>
          <w:sz w:val="21"/>
          <w:lang w:val="en-NZ" w:eastAsia="en-GB"/>
        </w:rPr>
        <w:t>Note:</w:t>
      </w:r>
      <w:r w:rsidRPr="000D68EB">
        <w:rPr>
          <w:rFonts w:ascii="Segoe UI" w:hAnsi="Segoe UI"/>
          <w:sz w:val="21"/>
          <w:lang w:val="en-NZ" w:eastAsia="en-GB"/>
        </w:rPr>
        <w:t xml:space="preserve"> A summary of details is required in this section. It is not sufficient to cross-reference the details from another section of this form or another document. </w:t>
      </w:r>
    </w:p>
    <w:tbl>
      <w:tblPr>
        <w:tblW w:w="8820" w:type="dxa"/>
        <w:tblInd w:w="108" w:type="dxa"/>
        <w:tblLayout w:type="fixed"/>
        <w:tblLook w:val="0000" w:firstRow="0" w:lastRow="0" w:firstColumn="0" w:lastColumn="0" w:noHBand="0" w:noVBand="0"/>
      </w:tblPr>
      <w:tblGrid>
        <w:gridCol w:w="4678"/>
        <w:gridCol w:w="4142"/>
      </w:tblGrid>
      <w:tr w:rsidR="00DE04D5" w:rsidRPr="000D68EB" w14:paraId="614657B6" w14:textId="77777777" w:rsidTr="006A0229">
        <w:trPr>
          <w:cantSplit/>
        </w:trPr>
        <w:tc>
          <w:tcPr>
            <w:tcW w:w="4678" w:type="dxa"/>
            <w:tcBorders>
              <w:top w:val="single" w:sz="12" w:space="0" w:color="auto"/>
              <w:left w:val="single" w:sz="12" w:space="0" w:color="auto"/>
              <w:bottom w:val="single" w:sz="12" w:space="0" w:color="auto"/>
              <w:right w:val="single" w:sz="6" w:space="0" w:color="auto"/>
            </w:tcBorders>
            <w:shd w:val="pct10" w:color="auto" w:fill="auto"/>
          </w:tcPr>
          <w:p w14:paraId="6A3AF219" w14:textId="77777777" w:rsidR="00DE04D5" w:rsidRPr="000D68EB" w:rsidRDefault="00DE04D5" w:rsidP="006A0229">
            <w:pPr>
              <w:keepNext/>
              <w:tabs>
                <w:tab w:val="clear" w:pos="1928"/>
              </w:tabs>
              <w:overflowPunct/>
              <w:autoSpaceDE/>
              <w:autoSpaceDN/>
              <w:adjustRightInd/>
              <w:spacing w:before="120" w:after="120"/>
              <w:textAlignment w:val="auto"/>
              <w:rPr>
                <w:rFonts w:ascii="Segoe UI" w:hAnsi="Segoe UI"/>
                <w:b/>
                <w:lang w:val="en-NZ" w:eastAsia="en-GB"/>
              </w:rPr>
            </w:pPr>
            <w:r w:rsidRPr="000D68EB">
              <w:rPr>
                <w:rFonts w:ascii="Segoe UI" w:hAnsi="Segoe UI"/>
                <w:b/>
                <w:lang w:val="en-NZ" w:eastAsia="en-GB"/>
              </w:rPr>
              <w:t>Current product details</w:t>
            </w:r>
          </w:p>
          <w:p w14:paraId="7266A17D" w14:textId="77777777" w:rsidR="00DE04D5" w:rsidRPr="000D68EB" w:rsidRDefault="00DE04D5" w:rsidP="006A0229">
            <w:pPr>
              <w:keepNext/>
              <w:tabs>
                <w:tab w:val="clear" w:pos="1928"/>
              </w:tabs>
              <w:overflowPunct/>
              <w:autoSpaceDE/>
              <w:autoSpaceDN/>
              <w:adjustRightInd/>
              <w:spacing w:before="120" w:after="120"/>
              <w:textAlignment w:val="auto"/>
              <w:rPr>
                <w:rFonts w:ascii="Segoe UI" w:hAnsi="Segoe UI"/>
                <w:b/>
                <w:lang w:val="en-NZ" w:eastAsia="en-GB"/>
              </w:rPr>
            </w:pPr>
          </w:p>
        </w:tc>
        <w:tc>
          <w:tcPr>
            <w:tcW w:w="4142" w:type="dxa"/>
            <w:tcBorders>
              <w:top w:val="single" w:sz="12" w:space="0" w:color="auto"/>
              <w:left w:val="single" w:sz="6" w:space="0" w:color="auto"/>
              <w:bottom w:val="single" w:sz="12" w:space="0" w:color="auto"/>
              <w:right w:val="single" w:sz="12" w:space="0" w:color="auto"/>
            </w:tcBorders>
            <w:shd w:val="pct10" w:color="auto" w:fill="auto"/>
          </w:tcPr>
          <w:p w14:paraId="664E34A4" w14:textId="77777777" w:rsidR="00DE04D5" w:rsidRPr="000D68EB" w:rsidRDefault="00DE04D5" w:rsidP="006A0229">
            <w:pPr>
              <w:keepNext/>
              <w:tabs>
                <w:tab w:val="clear" w:pos="1928"/>
              </w:tabs>
              <w:overflowPunct/>
              <w:autoSpaceDE/>
              <w:autoSpaceDN/>
              <w:adjustRightInd/>
              <w:spacing w:before="120" w:after="120"/>
              <w:textAlignment w:val="auto"/>
              <w:rPr>
                <w:rFonts w:ascii="Segoe UI" w:hAnsi="Segoe UI"/>
                <w:b/>
                <w:lang w:val="en-NZ" w:eastAsia="en-GB"/>
              </w:rPr>
            </w:pPr>
            <w:r w:rsidRPr="000D68EB">
              <w:rPr>
                <w:rFonts w:ascii="Segoe UI" w:hAnsi="Segoe UI"/>
                <w:b/>
                <w:lang w:val="en-NZ" w:eastAsia="en-GB"/>
              </w:rPr>
              <w:t>Proposed details</w:t>
            </w:r>
          </w:p>
        </w:tc>
      </w:tr>
      <w:tr w:rsidR="00DE04D5" w:rsidRPr="000D68EB" w14:paraId="6D257F0C" w14:textId="77777777" w:rsidTr="006A0229">
        <w:trPr>
          <w:cantSplit/>
          <w:trHeight w:val="691"/>
        </w:trPr>
        <w:tc>
          <w:tcPr>
            <w:tcW w:w="4678" w:type="dxa"/>
            <w:tcBorders>
              <w:top w:val="single" w:sz="12" w:space="0" w:color="auto"/>
              <w:left w:val="single" w:sz="12" w:space="0" w:color="auto"/>
              <w:bottom w:val="dashSmallGap" w:sz="4" w:space="0" w:color="auto"/>
              <w:right w:val="single" w:sz="6" w:space="0" w:color="auto"/>
            </w:tcBorders>
          </w:tcPr>
          <w:p w14:paraId="629FBCA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1.</w:t>
            </w:r>
          </w:p>
        </w:tc>
        <w:tc>
          <w:tcPr>
            <w:tcW w:w="4142" w:type="dxa"/>
            <w:tcBorders>
              <w:top w:val="single" w:sz="12" w:space="0" w:color="auto"/>
              <w:left w:val="single" w:sz="6" w:space="0" w:color="auto"/>
              <w:bottom w:val="dashSmallGap" w:sz="4" w:space="0" w:color="auto"/>
              <w:right w:val="single" w:sz="12" w:space="0" w:color="auto"/>
            </w:tcBorders>
          </w:tcPr>
          <w:p w14:paraId="251637B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1.</w:t>
            </w:r>
          </w:p>
          <w:p w14:paraId="6063BBB9"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017F5D78" w14:textId="77777777" w:rsidTr="006A0229">
        <w:trPr>
          <w:cantSplit/>
          <w:trHeight w:val="674"/>
        </w:trPr>
        <w:tc>
          <w:tcPr>
            <w:tcW w:w="4678" w:type="dxa"/>
            <w:tcBorders>
              <w:top w:val="dashSmallGap" w:sz="4" w:space="0" w:color="auto"/>
              <w:left w:val="single" w:sz="12" w:space="0" w:color="auto"/>
              <w:bottom w:val="dashSmallGap" w:sz="4" w:space="0" w:color="auto"/>
              <w:right w:val="single" w:sz="6" w:space="0" w:color="auto"/>
            </w:tcBorders>
          </w:tcPr>
          <w:p w14:paraId="5287DD3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2.</w:t>
            </w:r>
          </w:p>
        </w:tc>
        <w:tc>
          <w:tcPr>
            <w:tcW w:w="4142" w:type="dxa"/>
            <w:tcBorders>
              <w:top w:val="dashSmallGap" w:sz="4" w:space="0" w:color="auto"/>
              <w:left w:val="single" w:sz="6" w:space="0" w:color="auto"/>
              <w:bottom w:val="dashSmallGap" w:sz="4" w:space="0" w:color="auto"/>
              <w:right w:val="single" w:sz="12" w:space="0" w:color="auto"/>
            </w:tcBorders>
          </w:tcPr>
          <w:p w14:paraId="413DF8D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2.</w:t>
            </w:r>
          </w:p>
        </w:tc>
      </w:tr>
      <w:tr w:rsidR="00DE04D5" w:rsidRPr="000D68EB" w14:paraId="40662F7B" w14:textId="77777777" w:rsidTr="006A0229">
        <w:trPr>
          <w:cantSplit/>
          <w:trHeight w:val="683"/>
        </w:trPr>
        <w:tc>
          <w:tcPr>
            <w:tcW w:w="4678" w:type="dxa"/>
            <w:tcBorders>
              <w:top w:val="dashSmallGap" w:sz="4" w:space="0" w:color="auto"/>
              <w:left w:val="single" w:sz="12" w:space="0" w:color="auto"/>
              <w:bottom w:val="single" w:sz="12" w:space="0" w:color="auto"/>
              <w:right w:val="single" w:sz="6" w:space="0" w:color="auto"/>
            </w:tcBorders>
          </w:tcPr>
          <w:p w14:paraId="0E317B85"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3.</w:t>
            </w:r>
          </w:p>
        </w:tc>
        <w:tc>
          <w:tcPr>
            <w:tcW w:w="4142" w:type="dxa"/>
            <w:tcBorders>
              <w:top w:val="dashSmallGap" w:sz="4" w:space="0" w:color="auto"/>
              <w:left w:val="single" w:sz="6" w:space="0" w:color="auto"/>
              <w:bottom w:val="single" w:sz="12" w:space="0" w:color="auto"/>
              <w:right w:val="single" w:sz="12" w:space="0" w:color="auto"/>
            </w:tcBorders>
          </w:tcPr>
          <w:p w14:paraId="1B5C564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3.</w:t>
            </w:r>
          </w:p>
        </w:tc>
      </w:tr>
      <w:tr w:rsidR="00DE04D5" w:rsidRPr="000D68EB" w14:paraId="2F0A8E79" w14:textId="77777777" w:rsidTr="006A0229">
        <w:trPr>
          <w:cantSplit/>
          <w:trHeight w:val="784"/>
        </w:trPr>
        <w:tc>
          <w:tcPr>
            <w:tcW w:w="8820" w:type="dxa"/>
            <w:gridSpan w:val="2"/>
            <w:tcBorders>
              <w:top w:val="single" w:sz="12" w:space="0" w:color="auto"/>
              <w:left w:val="single" w:sz="12" w:space="0" w:color="auto"/>
              <w:bottom w:val="single" w:sz="12" w:space="0" w:color="auto"/>
              <w:right w:val="single" w:sz="12" w:space="0" w:color="auto"/>
            </w:tcBorders>
          </w:tcPr>
          <w:p w14:paraId="2B38496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Consequential changes</w:t>
            </w:r>
            <w:r>
              <w:rPr>
                <w:rFonts w:ascii="Segoe UI" w:hAnsi="Segoe UI"/>
                <w:b/>
                <w:sz w:val="18"/>
                <w:lang w:val="en-NZ" w:eastAsia="en-GB"/>
              </w:rPr>
              <w:t xml:space="preserve"> (if applicable)</w:t>
            </w:r>
          </w:p>
          <w:p w14:paraId="2965C48C"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1.</w:t>
            </w:r>
          </w:p>
          <w:p w14:paraId="4032028E"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2.</w:t>
            </w:r>
          </w:p>
          <w:p w14:paraId="5998D74D"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r w:rsidRPr="000D68EB">
              <w:rPr>
                <w:rFonts w:ascii="Segoe UI" w:hAnsi="Segoe UI"/>
                <w:sz w:val="18"/>
                <w:lang w:val="en-NZ" w:eastAsia="en-GB"/>
              </w:rPr>
              <w:t>3.</w:t>
            </w:r>
          </w:p>
          <w:p w14:paraId="57889D62"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00405D19" w14:textId="77777777" w:rsidTr="006A0229">
        <w:trPr>
          <w:cantSplit/>
        </w:trPr>
        <w:tc>
          <w:tcPr>
            <w:tcW w:w="8820" w:type="dxa"/>
            <w:gridSpan w:val="2"/>
            <w:tcBorders>
              <w:top w:val="single" w:sz="12" w:space="0" w:color="auto"/>
              <w:left w:val="single" w:sz="12" w:space="0" w:color="auto"/>
              <w:bottom w:val="single" w:sz="12" w:space="0" w:color="auto"/>
              <w:right w:val="single" w:sz="12" w:space="0" w:color="auto"/>
            </w:tcBorders>
          </w:tcPr>
          <w:p w14:paraId="4308719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Reason for change</w:t>
            </w:r>
          </w:p>
          <w:p w14:paraId="35FA086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5420C50F"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0834BD66"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6A52A993"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r w:rsidR="00DE04D5" w:rsidRPr="000D68EB" w14:paraId="3F3E85BF" w14:textId="77777777" w:rsidTr="006A0229">
        <w:trPr>
          <w:cantSplit/>
          <w:trHeight w:val="499"/>
        </w:trPr>
        <w:tc>
          <w:tcPr>
            <w:tcW w:w="8820" w:type="dxa"/>
            <w:gridSpan w:val="2"/>
            <w:tcBorders>
              <w:top w:val="single" w:sz="12" w:space="0" w:color="auto"/>
              <w:left w:val="single" w:sz="12" w:space="0" w:color="auto"/>
              <w:bottom w:val="single" w:sz="12" w:space="0" w:color="auto"/>
              <w:right w:val="single" w:sz="12" w:space="0" w:color="auto"/>
            </w:tcBorders>
          </w:tcPr>
          <w:p w14:paraId="404042C0"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b/>
                <w:sz w:val="18"/>
                <w:lang w:val="en-NZ" w:eastAsia="en-GB"/>
              </w:rPr>
            </w:pPr>
            <w:r w:rsidRPr="000D68EB">
              <w:rPr>
                <w:rFonts w:ascii="Segoe UI" w:hAnsi="Segoe UI"/>
                <w:b/>
                <w:sz w:val="18"/>
                <w:lang w:val="en-NZ" w:eastAsia="en-GB"/>
              </w:rPr>
              <w:t>Acceptance overseas- include approval letter if available</w:t>
            </w:r>
          </w:p>
          <w:p w14:paraId="7C4DA234"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4954A70A"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p w14:paraId="4F99181A" w14:textId="77777777" w:rsidR="00DE04D5" w:rsidRPr="000D68EB" w:rsidRDefault="00DE04D5" w:rsidP="006A0229">
            <w:pPr>
              <w:tabs>
                <w:tab w:val="clear" w:pos="1928"/>
              </w:tabs>
              <w:overflowPunct/>
              <w:autoSpaceDE/>
              <w:autoSpaceDN/>
              <w:adjustRightInd/>
              <w:spacing w:before="60" w:after="60"/>
              <w:textAlignment w:val="auto"/>
              <w:rPr>
                <w:rFonts w:ascii="Segoe UI" w:hAnsi="Segoe UI"/>
                <w:sz w:val="18"/>
                <w:lang w:val="en-NZ" w:eastAsia="en-GB"/>
              </w:rPr>
            </w:pPr>
          </w:p>
        </w:tc>
      </w:tr>
    </w:tbl>
    <w:p w14:paraId="5C9DC43B" w14:textId="77777777" w:rsidR="00DE04D5" w:rsidRPr="005A445C" w:rsidRDefault="00DE04D5" w:rsidP="00DE04D5">
      <w:pPr>
        <w:keepNext/>
        <w:tabs>
          <w:tab w:val="clear" w:pos="1928"/>
        </w:tabs>
        <w:overflowPunct/>
        <w:autoSpaceDE/>
        <w:autoSpaceDN/>
        <w:adjustRightInd/>
        <w:spacing w:before="480" w:after="180"/>
        <w:textAlignment w:val="auto"/>
        <w:outlineLvl w:val="1"/>
        <w:rPr>
          <w:rFonts w:ascii="Segoe UI" w:hAnsi="Segoe UI"/>
          <w:bCs/>
          <w:i/>
          <w:iCs/>
          <w:color w:val="0A6AB4"/>
          <w:spacing w:val="-5"/>
          <w:sz w:val="48"/>
          <w:lang w:val="en-NZ" w:eastAsia="en-GB"/>
        </w:rPr>
      </w:pPr>
      <w:r>
        <w:rPr>
          <w:rFonts w:ascii="Arial" w:hAnsi="Arial"/>
          <w:sz w:val="22"/>
        </w:rPr>
        <w:br w:type="page"/>
      </w:r>
      <w:r w:rsidDel="005A445C">
        <w:rPr>
          <w:rFonts w:ascii="Arial" w:hAnsi="Arial"/>
          <w:sz w:val="32"/>
        </w:rPr>
        <w:lastRenderedPageBreak/>
        <w:t xml:space="preserve"> </w:t>
      </w:r>
      <w:r w:rsidRPr="00A96546">
        <w:rPr>
          <w:rFonts w:ascii="Segoe UI" w:hAnsi="Segoe UI"/>
          <w:b/>
          <w:color w:val="0A6AB4"/>
          <w:spacing w:val="-5"/>
          <w:sz w:val="48"/>
          <w:lang w:val="en-NZ" w:eastAsia="en-GB"/>
        </w:rPr>
        <w:t>Section 5: Declarations and commitments</w:t>
      </w:r>
    </w:p>
    <w:tbl>
      <w:tblPr>
        <w:tblStyle w:val="TableGrid"/>
        <w:tblW w:w="0" w:type="auto"/>
        <w:tblLook w:val="04A0" w:firstRow="1" w:lastRow="0" w:firstColumn="1" w:lastColumn="0" w:noHBand="0" w:noVBand="1"/>
      </w:tblPr>
      <w:tblGrid>
        <w:gridCol w:w="988"/>
        <w:gridCol w:w="8073"/>
      </w:tblGrid>
      <w:tr w:rsidR="00DE04D5" w:rsidRPr="00EE5E3F" w14:paraId="1669600F" w14:textId="77777777" w:rsidTr="006A0229">
        <w:trPr>
          <w:trHeight w:val="340"/>
        </w:trPr>
        <w:tc>
          <w:tcPr>
            <w:tcW w:w="9061" w:type="dxa"/>
            <w:gridSpan w:val="2"/>
          </w:tcPr>
          <w:p w14:paraId="2B7DEF17" w14:textId="77777777" w:rsidR="00DE04D5" w:rsidRPr="005F4FC5" w:rsidRDefault="00DE04D5" w:rsidP="006A0229">
            <w:pPr>
              <w:rPr>
                <w:rFonts w:ascii="Segoe UI" w:hAnsi="Segoe UI" w:cs="Segoe UI"/>
                <w:b/>
                <w:sz w:val="24"/>
                <w:szCs w:val="24"/>
              </w:rPr>
            </w:pPr>
            <w:r w:rsidRPr="005F4FC5">
              <w:rPr>
                <w:rFonts w:ascii="Segoe UI" w:hAnsi="Segoe UI" w:cs="Segoe UI"/>
                <w:b/>
                <w:sz w:val="24"/>
                <w:szCs w:val="24"/>
              </w:rPr>
              <w:t>Complete the checkbox for each declaration and/or commitment that is relevant to the CMN</w:t>
            </w:r>
          </w:p>
          <w:p w14:paraId="194A0F2A" w14:textId="77777777" w:rsidR="00DE04D5" w:rsidRPr="005F4FC5" w:rsidRDefault="00DE04D5" w:rsidP="006A0229">
            <w:pPr>
              <w:rPr>
                <w:rFonts w:ascii="Segoe UI" w:hAnsi="Segoe UI" w:cs="Segoe UI"/>
                <w:b/>
                <w:sz w:val="24"/>
                <w:szCs w:val="24"/>
              </w:rPr>
            </w:pPr>
          </w:p>
          <w:p w14:paraId="49346E83" w14:textId="77777777" w:rsidR="00DE04D5" w:rsidRPr="005F4FC5" w:rsidRDefault="00DE04D5" w:rsidP="006A0229">
            <w:pPr>
              <w:rPr>
                <w:rFonts w:ascii="Segoe UI" w:hAnsi="Segoe UI" w:cs="Segoe UI"/>
                <w:bCs/>
              </w:rPr>
            </w:pPr>
            <w:r w:rsidRPr="005F4FC5">
              <w:rPr>
                <w:rFonts w:ascii="Segoe UI" w:hAnsi="Segoe UI" w:cs="Segoe UI"/>
                <w:bCs/>
              </w:rPr>
              <w:t>All relevant declarations and commitments must be selected, and the signature section located at the end of the section must be completed to validate the notification.</w:t>
            </w:r>
          </w:p>
          <w:p w14:paraId="7B807087" w14:textId="77777777" w:rsidR="00DE04D5" w:rsidRPr="005F4FC5" w:rsidRDefault="00DE04D5" w:rsidP="006A0229">
            <w:pPr>
              <w:rPr>
                <w:rFonts w:ascii="Segoe UI" w:hAnsi="Segoe UI" w:cs="Segoe UI"/>
                <w:b/>
                <w:bCs/>
                <w:szCs w:val="24"/>
              </w:rPr>
            </w:pPr>
          </w:p>
          <w:p w14:paraId="0969DC30" w14:textId="77777777" w:rsidR="00DE04D5" w:rsidRPr="005F4FC5" w:rsidRDefault="00DE04D5" w:rsidP="006A0229">
            <w:pPr>
              <w:rPr>
                <w:rFonts w:ascii="Segoe UI" w:hAnsi="Segoe UI" w:cs="Segoe UI"/>
                <w:b/>
                <w:sz w:val="24"/>
                <w:szCs w:val="24"/>
              </w:rPr>
            </w:pPr>
            <w:r w:rsidRPr="005F4FC5">
              <w:rPr>
                <w:rFonts w:ascii="Segoe UI" w:hAnsi="Segoe UI" w:cs="Segoe UI"/>
                <w:b/>
                <w:sz w:val="24"/>
                <w:szCs w:val="24"/>
              </w:rPr>
              <w:t>The</w:t>
            </w:r>
            <w:r>
              <w:rPr>
                <w:rFonts w:ascii="Segoe UI" w:hAnsi="Segoe UI" w:cs="Segoe UI"/>
                <w:b/>
                <w:sz w:val="24"/>
                <w:szCs w:val="24"/>
              </w:rPr>
              <w:t>se</w:t>
            </w:r>
            <w:r w:rsidRPr="005F4FC5">
              <w:rPr>
                <w:rFonts w:ascii="Segoe UI" w:hAnsi="Segoe UI" w:cs="Segoe UI"/>
                <w:b/>
                <w:sz w:val="24"/>
                <w:szCs w:val="24"/>
              </w:rPr>
              <w:t xml:space="preserve"> first two declarations are compulsory for all CMNs</w:t>
            </w:r>
            <w:r>
              <w:rPr>
                <w:rFonts w:ascii="Segoe UI" w:hAnsi="Segoe UI" w:cs="Segoe UI"/>
                <w:b/>
                <w:sz w:val="24"/>
                <w:szCs w:val="24"/>
              </w:rPr>
              <w:t>:</w:t>
            </w:r>
          </w:p>
          <w:p w14:paraId="3D30DBB4" w14:textId="77777777" w:rsidR="00DE04D5" w:rsidRPr="005F4FC5" w:rsidDel="001844BD" w:rsidRDefault="00DE04D5" w:rsidP="006A0229">
            <w:pPr>
              <w:rPr>
                <w:rFonts w:ascii="Segoe UI" w:hAnsi="Segoe UI" w:cs="Segoe UI"/>
                <w:b/>
                <w:bCs/>
                <w:i/>
                <w:iCs/>
                <w:sz w:val="24"/>
                <w:szCs w:val="24"/>
              </w:rPr>
            </w:pPr>
          </w:p>
        </w:tc>
      </w:tr>
      <w:tr w:rsidR="00DE04D5" w:rsidRPr="005A445C" w14:paraId="75F628DF" w14:textId="77777777" w:rsidTr="006A0229">
        <w:trPr>
          <w:trHeight w:val="340"/>
        </w:trPr>
        <w:bookmarkStart w:id="6" w:name="_Hlk116919281" w:displacedByCustomXml="next"/>
        <w:sdt>
          <w:sdtPr>
            <w:rPr>
              <w:rFonts w:ascii="Segoe UI" w:hAnsi="Segoe UI"/>
              <w:sz w:val="36"/>
              <w:szCs w:val="36"/>
              <w:lang w:val="en-NZ" w:eastAsia="en-GB"/>
            </w:rPr>
            <w:id w:val="1257796397"/>
            <w14:checkbox>
              <w14:checked w14:val="0"/>
              <w14:checkedState w14:val="2612" w14:font="MS Gothic"/>
              <w14:uncheckedState w14:val="2610" w14:font="MS Gothic"/>
            </w14:checkbox>
          </w:sdtPr>
          <w:sdtContent>
            <w:tc>
              <w:tcPr>
                <w:tcW w:w="988" w:type="dxa"/>
              </w:tcPr>
              <w:p w14:paraId="6396E6DB" w14:textId="77777777" w:rsidR="00DE04D5" w:rsidRDefault="00DE04D5" w:rsidP="006A0229">
                <w:pPr>
                  <w:tabs>
                    <w:tab w:val="clear" w:pos="1928"/>
                  </w:tabs>
                  <w:spacing w:before="60" w:after="60"/>
                  <w:jc w:val="center"/>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8073" w:type="dxa"/>
          </w:tcPr>
          <w:p w14:paraId="2F233D5F" w14:textId="77777777" w:rsidR="00DE04D5" w:rsidRPr="00B429C6" w:rsidRDefault="00DE04D5" w:rsidP="006A0229">
            <w:pPr>
              <w:rPr>
                <w:rFonts w:ascii="Segoe UI" w:hAnsi="Segoe UI" w:cs="Segoe UI"/>
                <w:sz w:val="18"/>
                <w:szCs w:val="18"/>
              </w:rPr>
            </w:pPr>
            <w:r w:rsidRPr="00B429C6">
              <w:rPr>
                <w:rFonts w:ascii="Segoe UI" w:hAnsi="Segoe UI" w:cs="Segoe UI"/>
                <w:sz w:val="18"/>
                <w:szCs w:val="18"/>
              </w:rPr>
              <w:t>In accordance with section 24 of the Medicines Act 1981, I hereby notify the Director-General of Health of material changes proposed for this product. I certify that the information supplied is correct to the best of my knowledge and that no relevant information has been omitted.</w:t>
            </w:r>
          </w:p>
        </w:tc>
      </w:tr>
      <w:tr w:rsidR="00DE04D5" w:rsidRPr="005A445C" w14:paraId="17408B59" w14:textId="77777777" w:rsidTr="006A0229">
        <w:trPr>
          <w:trHeight w:val="340"/>
        </w:trPr>
        <w:sdt>
          <w:sdtPr>
            <w:rPr>
              <w:rFonts w:ascii="Segoe UI" w:hAnsi="Segoe UI"/>
              <w:sz w:val="36"/>
              <w:szCs w:val="36"/>
              <w:lang w:val="en-NZ" w:eastAsia="en-GB"/>
            </w:rPr>
            <w:id w:val="1490516567"/>
            <w14:checkbox>
              <w14:checked w14:val="0"/>
              <w14:checkedState w14:val="2612" w14:font="MS Gothic"/>
              <w14:uncheckedState w14:val="2610" w14:font="MS Gothic"/>
            </w14:checkbox>
          </w:sdtPr>
          <w:sdtContent>
            <w:tc>
              <w:tcPr>
                <w:tcW w:w="988" w:type="dxa"/>
              </w:tcPr>
              <w:p w14:paraId="7F8AD829" w14:textId="77777777" w:rsidR="00DE04D5" w:rsidRPr="005A445C" w:rsidRDefault="00DE04D5" w:rsidP="006A0229">
                <w:pPr>
                  <w:tabs>
                    <w:tab w:val="clear" w:pos="1928"/>
                  </w:tabs>
                  <w:spacing w:before="60" w:after="60"/>
                  <w:jc w:val="center"/>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8073" w:type="dxa"/>
          </w:tcPr>
          <w:p w14:paraId="0C93A57E" w14:textId="77777777" w:rsidR="00DE04D5" w:rsidRPr="00B429C6" w:rsidRDefault="00DE04D5" w:rsidP="006A0229">
            <w:pPr>
              <w:tabs>
                <w:tab w:val="clear" w:pos="1928"/>
              </w:tabs>
              <w:spacing w:before="60" w:after="60"/>
              <w:rPr>
                <w:rFonts w:ascii="Segoe UI" w:hAnsi="Segoe UI"/>
                <w:sz w:val="18"/>
                <w:szCs w:val="18"/>
                <w:lang w:val="en-NZ" w:eastAsia="en-GB"/>
              </w:rPr>
            </w:pPr>
            <w:r w:rsidRPr="00B429C6">
              <w:rPr>
                <w:rFonts w:ascii="Segoe UI" w:hAnsi="Segoe UI"/>
                <w:sz w:val="18"/>
                <w:szCs w:val="18"/>
                <w:lang w:val="en-NZ" w:eastAsia="en-GB"/>
              </w:rPr>
              <w:t>I confirm that other than the changes described in this CMN form, all other aspects of active ingredient and finished product quality, equipment, process, and packaging etc, are the same as those previously approved.</w:t>
            </w:r>
          </w:p>
        </w:tc>
      </w:tr>
      <w:bookmarkEnd w:id="6"/>
      <w:tr w:rsidR="00DE04D5" w:rsidRPr="005A445C" w14:paraId="6F0F55B0" w14:textId="77777777" w:rsidTr="00CE7D04">
        <w:trPr>
          <w:trHeight w:val="337"/>
        </w:trPr>
        <w:tc>
          <w:tcPr>
            <w:tcW w:w="9061" w:type="dxa"/>
            <w:gridSpan w:val="2"/>
          </w:tcPr>
          <w:p w14:paraId="222E8E21" w14:textId="77777777" w:rsidR="00DE04D5" w:rsidRPr="00AF5C97" w:rsidRDefault="00DE04D5" w:rsidP="00CE7D04">
            <w:pPr>
              <w:pBdr>
                <w:top w:val="single" w:sz="4" w:space="12" w:color="FFFFFF"/>
                <w:left w:val="single" w:sz="4" w:space="12" w:color="FFFFFF"/>
                <w:bottom w:val="single" w:sz="4" w:space="12" w:color="FFFFFF"/>
                <w:right w:val="single" w:sz="4" w:space="12" w:color="FFFFFF"/>
              </w:pBdr>
              <w:shd w:val="clear" w:color="auto" w:fill="FFFFFF" w:themeFill="background1"/>
              <w:spacing w:before="120" w:after="120"/>
              <w:ind w:right="284"/>
              <w:rPr>
                <w:rFonts w:ascii="Segoe UI" w:hAnsi="Segoe UI"/>
                <w:szCs w:val="16"/>
                <w:lang w:val="en-NZ" w:eastAsia="en-GB"/>
              </w:rPr>
            </w:pPr>
          </w:p>
        </w:tc>
      </w:tr>
      <w:tr w:rsidR="00DE04D5" w:rsidRPr="005A445C" w14:paraId="63D24864" w14:textId="77777777" w:rsidTr="006A0229">
        <w:trPr>
          <w:trHeight w:val="340"/>
        </w:trPr>
        <w:sdt>
          <w:sdtPr>
            <w:rPr>
              <w:rFonts w:ascii="Segoe UI" w:hAnsi="Segoe UI"/>
              <w:sz w:val="36"/>
              <w:szCs w:val="36"/>
              <w:lang w:val="en-NZ" w:eastAsia="en-GB"/>
            </w:rPr>
            <w:id w:val="-1625916783"/>
            <w14:checkbox>
              <w14:checked w14:val="0"/>
              <w14:checkedState w14:val="2612" w14:font="MS Gothic"/>
              <w14:uncheckedState w14:val="2610" w14:font="MS Gothic"/>
            </w14:checkbox>
          </w:sdtPr>
          <w:sdtContent>
            <w:tc>
              <w:tcPr>
                <w:tcW w:w="988" w:type="dxa"/>
              </w:tcPr>
              <w:p w14:paraId="3A5728A4" w14:textId="77777777" w:rsidR="00DE04D5" w:rsidRPr="005A445C" w:rsidRDefault="00DE04D5" w:rsidP="008F1AD5">
                <w:pPr>
                  <w:tabs>
                    <w:tab w:val="clear" w:pos="1928"/>
                  </w:tabs>
                  <w:spacing w:before="60" w:after="60"/>
                  <w:jc w:val="center"/>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8073" w:type="dxa"/>
          </w:tcPr>
          <w:p w14:paraId="3CBEDE0A" w14:textId="77777777" w:rsidR="00DE04D5" w:rsidRPr="005A445C" w:rsidRDefault="00DE04D5"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New Zealand Medicines Terminology</w:t>
            </w:r>
          </w:p>
          <w:p w14:paraId="015903E6" w14:textId="77777777"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A New Zealand Medicines Terminology Listing Certificate should be provided as part of the Medsafe application process for changes to product name, pack size and container.</w:t>
            </w:r>
          </w:p>
          <w:p w14:paraId="4EF72F00" w14:textId="77777777"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The New Zealand Medicines Terminology Listing Certification has been attached.</w:t>
            </w:r>
          </w:p>
          <w:p w14:paraId="7BD2DF6D" w14:textId="2FC66257" w:rsidR="00A77DF8"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 xml:space="preserve">Refer to </w:t>
            </w:r>
            <w:hyperlink r:id="rId13" w:history="1">
              <w:r w:rsidRPr="005A445C">
                <w:rPr>
                  <w:rFonts w:ascii="Segoe UI" w:eastAsia="MS Gothic" w:hAnsi="Segoe UI"/>
                  <w:color w:val="0000FF"/>
                  <w:sz w:val="18"/>
                  <w:u w:val="single"/>
                  <w:lang w:val="en-NZ" w:eastAsia="en-GB"/>
                </w:rPr>
                <w:t>www.nzulm.org.nz</w:t>
              </w:r>
            </w:hyperlink>
            <w:r w:rsidRPr="005A445C">
              <w:rPr>
                <w:rFonts w:ascii="Segoe UI" w:hAnsi="Segoe UI"/>
                <w:color w:val="0000FF"/>
                <w:sz w:val="18"/>
                <w:u w:val="single"/>
                <w:lang w:val="en-NZ" w:eastAsia="en-GB"/>
              </w:rPr>
              <w:t xml:space="preserve"> </w:t>
            </w:r>
            <w:r w:rsidRPr="005A445C">
              <w:rPr>
                <w:rFonts w:ascii="Segoe UI" w:hAnsi="Segoe UI"/>
                <w:sz w:val="18"/>
                <w:lang w:val="en-NZ" w:eastAsia="en-GB"/>
              </w:rPr>
              <w:t xml:space="preserve">or email </w:t>
            </w:r>
            <w:hyperlink r:id="rId14" w:history="1">
              <w:r w:rsidRPr="005A445C">
                <w:rPr>
                  <w:rFonts w:ascii="Segoe UI" w:eastAsia="MS Gothic" w:hAnsi="Segoe UI"/>
                  <w:color w:val="0000FF"/>
                  <w:sz w:val="18"/>
                  <w:u w:val="single"/>
                  <w:lang w:val="en-NZ" w:eastAsia="en-GB"/>
                </w:rPr>
                <w:t>listings@nzulm.org.nz</w:t>
              </w:r>
            </w:hyperlink>
            <w:r w:rsidRPr="005A445C">
              <w:rPr>
                <w:rFonts w:ascii="Segoe UI" w:hAnsi="Segoe UI"/>
                <w:sz w:val="18"/>
                <w:lang w:val="en-NZ" w:eastAsia="en-GB"/>
              </w:rPr>
              <w:t xml:space="preserve"> for further details on NZMT listings</w:t>
            </w:r>
          </w:p>
        </w:tc>
      </w:tr>
      <w:tr w:rsidR="00DE04D5" w:rsidRPr="005A445C" w14:paraId="392C5A27" w14:textId="77777777" w:rsidTr="006A0229">
        <w:trPr>
          <w:trHeight w:val="340"/>
        </w:trPr>
        <w:sdt>
          <w:sdtPr>
            <w:rPr>
              <w:rFonts w:ascii="Segoe UI" w:hAnsi="Segoe UI"/>
              <w:sz w:val="36"/>
              <w:szCs w:val="36"/>
              <w:lang w:val="en-NZ" w:eastAsia="en-GB"/>
            </w:rPr>
            <w:id w:val="1810519975"/>
            <w14:checkbox>
              <w14:checked w14:val="0"/>
              <w14:checkedState w14:val="2612" w14:font="MS Gothic"/>
              <w14:uncheckedState w14:val="2610" w14:font="MS Gothic"/>
            </w14:checkbox>
          </w:sdtPr>
          <w:sdtContent>
            <w:tc>
              <w:tcPr>
                <w:tcW w:w="988" w:type="dxa"/>
              </w:tcPr>
              <w:p w14:paraId="152FFE78" w14:textId="77777777" w:rsidR="00DE04D5" w:rsidRPr="005A445C" w:rsidRDefault="00DE04D5" w:rsidP="008F1AD5">
                <w:pPr>
                  <w:tabs>
                    <w:tab w:val="clear" w:pos="1928"/>
                  </w:tabs>
                  <w:spacing w:before="60" w:after="60"/>
                  <w:jc w:val="center"/>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8073" w:type="dxa"/>
          </w:tcPr>
          <w:p w14:paraId="6D4208C6" w14:textId="77777777" w:rsidR="00DE04D5" w:rsidRPr="005A445C" w:rsidRDefault="00DE04D5"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 xml:space="preserve">Removal of sites from TPDR </w:t>
            </w:r>
            <w:r w:rsidRPr="005A445C">
              <w:rPr>
                <w:rFonts w:ascii="Segoe UI" w:hAnsi="Segoe UI"/>
                <w:b/>
                <w:lang w:val="en-NZ" w:eastAsia="en-GB"/>
              </w:rPr>
              <w:tab/>
            </w:r>
          </w:p>
          <w:p w14:paraId="19578333" w14:textId="77777777"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I confirm that there is no further stock, currently marketed or stockpiled for future sale or use in New Zealand, either manufactured at or using any ingredients sourced from the site(s) required to be removed.</w:t>
            </w:r>
          </w:p>
          <w:p w14:paraId="4D510B53" w14:textId="26ECE9D3" w:rsidR="001921BD"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Note: Site(s) cannot be removed until all stock manufactured, tested or packed at the site has been depleted from the New Zealand market.</w:t>
            </w:r>
          </w:p>
        </w:tc>
      </w:tr>
      <w:tr w:rsidR="00DE04D5" w:rsidRPr="005A445C" w14:paraId="1ED976DF" w14:textId="77777777" w:rsidTr="006A0229">
        <w:trPr>
          <w:trHeight w:val="340"/>
        </w:trPr>
        <w:sdt>
          <w:sdtPr>
            <w:rPr>
              <w:rFonts w:ascii="Segoe UI" w:hAnsi="Segoe UI"/>
              <w:sz w:val="36"/>
              <w:szCs w:val="36"/>
              <w:lang w:val="en-NZ" w:eastAsia="en-GB"/>
            </w:rPr>
            <w:id w:val="-1015140628"/>
            <w14:checkbox>
              <w14:checked w14:val="0"/>
              <w14:checkedState w14:val="2612" w14:font="MS Gothic"/>
              <w14:uncheckedState w14:val="2610" w14:font="MS Gothic"/>
            </w14:checkbox>
          </w:sdtPr>
          <w:sdtContent>
            <w:tc>
              <w:tcPr>
                <w:tcW w:w="988" w:type="dxa"/>
              </w:tcPr>
              <w:p w14:paraId="758B4C54"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tc>
          </w:sdtContent>
        </w:sdt>
        <w:tc>
          <w:tcPr>
            <w:tcW w:w="8073" w:type="dxa"/>
          </w:tcPr>
          <w:p w14:paraId="7BFC1B43" w14:textId="77777777" w:rsidR="00DE04D5" w:rsidRPr="005A445C" w:rsidRDefault="00DE04D5"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CMN relating to an Out of Specification or trend issue</w:t>
            </w:r>
          </w:p>
          <w:p w14:paraId="11AED726" w14:textId="77777777"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 xml:space="preserve">I confirm that the Compliance </w:t>
            </w:r>
            <w:r>
              <w:rPr>
                <w:rFonts w:ascii="Segoe UI" w:hAnsi="Segoe UI"/>
                <w:sz w:val="18"/>
                <w:lang w:val="en-NZ" w:eastAsia="en-GB"/>
              </w:rPr>
              <w:t>Product Safety team</w:t>
            </w:r>
            <w:r w:rsidRPr="005A445C">
              <w:rPr>
                <w:rFonts w:ascii="Segoe UI" w:hAnsi="Segoe UI"/>
                <w:sz w:val="18"/>
                <w:lang w:val="en-NZ" w:eastAsia="en-GB"/>
              </w:rPr>
              <w:t xml:space="preserve"> has been informed of th</w:t>
            </w:r>
            <w:r>
              <w:rPr>
                <w:rFonts w:ascii="Segoe UI" w:hAnsi="Segoe UI"/>
                <w:sz w:val="18"/>
                <w:lang w:val="en-NZ" w:eastAsia="en-GB"/>
              </w:rPr>
              <w:t>e</w:t>
            </w:r>
            <w:r w:rsidRPr="005A445C">
              <w:rPr>
                <w:rFonts w:ascii="Segoe UI" w:hAnsi="Segoe UI"/>
                <w:sz w:val="18"/>
                <w:lang w:val="en-NZ" w:eastAsia="en-GB"/>
              </w:rPr>
              <w:t xml:space="preserve"> </w:t>
            </w:r>
            <w:r>
              <w:rPr>
                <w:rFonts w:ascii="Segoe UI" w:hAnsi="Segoe UI"/>
                <w:sz w:val="18"/>
                <w:lang w:val="en-NZ" w:eastAsia="en-GB"/>
              </w:rPr>
              <w:t xml:space="preserve">out of specification or out of trend </w:t>
            </w:r>
            <w:r w:rsidRPr="005A445C">
              <w:rPr>
                <w:rFonts w:ascii="Segoe UI" w:hAnsi="Segoe UI"/>
                <w:sz w:val="18"/>
                <w:lang w:val="en-NZ" w:eastAsia="en-GB"/>
              </w:rPr>
              <w:t xml:space="preserve">issue </w:t>
            </w:r>
            <w:r>
              <w:rPr>
                <w:rFonts w:ascii="Segoe UI" w:hAnsi="Segoe UI"/>
                <w:sz w:val="18"/>
                <w:lang w:val="en-NZ" w:eastAsia="en-GB"/>
              </w:rPr>
              <w:t xml:space="preserve">via an email to </w:t>
            </w:r>
            <w:hyperlink r:id="rId15" w:history="1">
              <w:r w:rsidRPr="002631F2">
                <w:rPr>
                  <w:rStyle w:val="Hyperlink"/>
                  <w:rFonts w:ascii="Segoe UI" w:hAnsi="Segoe UI"/>
                  <w:sz w:val="18"/>
                  <w:lang w:val="en-NZ" w:eastAsia="en-GB"/>
                </w:rPr>
                <w:t>Recalls@health.govt.nz</w:t>
              </w:r>
            </w:hyperlink>
            <w:r>
              <w:rPr>
                <w:rFonts w:ascii="Segoe UI" w:hAnsi="Segoe UI"/>
                <w:sz w:val="18"/>
                <w:lang w:val="en-NZ" w:eastAsia="en-GB"/>
              </w:rPr>
              <w:t xml:space="preserve"> </w:t>
            </w:r>
            <w:r w:rsidRPr="005A445C">
              <w:rPr>
                <w:rFonts w:ascii="Segoe UI" w:hAnsi="Segoe UI"/>
                <w:sz w:val="18"/>
                <w:lang w:val="en-NZ" w:eastAsia="en-GB"/>
              </w:rPr>
              <w:t>and all correspondence has been included in this application</w:t>
            </w:r>
          </w:p>
          <w:p w14:paraId="7B807F61" w14:textId="77777777" w:rsidR="00DE04D5" w:rsidRPr="005A445C" w:rsidRDefault="00DE04D5" w:rsidP="008F1AD5">
            <w:pPr>
              <w:tabs>
                <w:tab w:val="clear" w:pos="1928"/>
              </w:tabs>
              <w:spacing w:before="60" w:after="60"/>
              <w:rPr>
                <w:rFonts w:ascii="Segoe UI" w:hAnsi="Segoe UI"/>
                <w:sz w:val="18"/>
                <w:lang w:val="en-NZ" w:eastAsia="en-GB"/>
              </w:rPr>
            </w:pPr>
          </w:p>
          <w:p w14:paraId="0BA39D62" w14:textId="54637305" w:rsidR="001921BD"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Date</w:t>
            </w:r>
            <w:r>
              <w:rPr>
                <w:rFonts w:ascii="Segoe UI" w:hAnsi="Segoe UI"/>
                <w:sz w:val="18"/>
                <w:lang w:val="en-NZ" w:eastAsia="en-GB"/>
              </w:rPr>
              <w:t xml:space="preserve"> of notification to Product Safety Team or Incident reference number</w:t>
            </w:r>
            <w:r w:rsidRPr="005A445C">
              <w:rPr>
                <w:rFonts w:ascii="Segoe UI" w:hAnsi="Segoe UI"/>
                <w:sz w:val="18"/>
                <w:lang w:val="en-NZ" w:eastAsia="en-GB"/>
              </w:rPr>
              <w:t>: ___________________</w:t>
            </w:r>
            <w:r>
              <w:rPr>
                <w:rFonts w:ascii="Segoe UI" w:hAnsi="Segoe UI"/>
                <w:sz w:val="18"/>
                <w:lang w:val="en-NZ" w:eastAsia="en-GB"/>
              </w:rPr>
              <w:t xml:space="preserve"> </w:t>
            </w:r>
          </w:p>
        </w:tc>
      </w:tr>
      <w:tr w:rsidR="008934FB" w:rsidRPr="005A445C" w14:paraId="70640169" w14:textId="77777777" w:rsidTr="008934FB">
        <w:trPr>
          <w:trHeight w:val="3621"/>
        </w:trPr>
        <w:tc>
          <w:tcPr>
            <w:tcW w:w="988" w:type="dxa"/>
            <w:vMerge w:val="restart"/>
          </w:tcPr>
          <w:p w14:paraId="6FD1C86E" w14:textId="77777777" w:rsidR="008934FB" w:rsidRPr="007D1408" w:rsidRDefault="008934FB" w:rsidP="008F1AD5">
            <w:pPr>
              <w:tabs>
                <w:tab w:val="clear" w:pos="1928"/>
              </w:tabs>
              <w:spacing w:before="60" w:after="60"/>
              <w:jc w:val="center"/>
              <w:rPr>
                <w:rFonts w:ascii="Segoe UI" w:hAnsi="Segoe UI"/>
                <w:sz w:val="22"/>
                <w:szCs w:val="22"/>
                <w:lang w:val="en-NZ" w:eastAsia="en-GB"/>
              </w:rPr>
            </w:pPr>
          </w:p>
          <w:sdt>
            <w:sdtPr>
              <w:rPr>
                <w:rFonts w:ascii="Segoe UI" w:hAnsi="Segoe UI"/>
                <w:sz w:val="36"/>
                <w:szCs w:val="36"/>
                <w:lang w:val="en-NZ" w:eastAsia="en-GB"/>
              </w:rPr>
              <w:id w:val="728972463"/>
              <w14:checkbox>
                <w14:checked w14:val="0"/>
                <w14:checkedState w14:val="2612" w14:font="MS Gothic"/>
                <w14:uncheckedState w14:val="2610" w14:font="MS Gothic"/>
              </w14:checkbox>
            </w:sdtPr>
            <w:sdtContent>
              <w:p w14:paraId="7EBA4F23" w14:textId="7F07F869" w:rsidR="008934FB" w:rsidRDefault="008934FB" w:rsidP="008F1AD5">
                <w:pPr>
                  <w:tabs>
                    <w:tab w:val="clear" w:pos="1928"/>
                  </w:tabs>
                  <w:spacing w:before="60" w:after="60"/>
                  <w:jc w:val="center"/>
                  <w:rPr>
                    <w:rFonts w:ascii="Segoe UI" w:hAnsi="Segoe UI"/>
                    <w:sz w:val="36"/>
                    <w:szCs w:val="36"/>
                    <w:lang w:val="en-NZ" w:eastAsia="en-GB"/>
                  </w:rPr>
                </w:pPr>
                <w:r>
                  <w:rPr>
                    <w:rFonts w:ascii="MS Gothic" w:eastAsia="MS Gothic" w:hAnsi="MS Gothic" w:hint="eastAsia"/>
                    <w:sz w:val="36"/>
                    <w:szCs w:val="36"/>
                    <w:lang w:val="en-NZ" w:eastAsia="en-GB"/>
                  </w:rPr>
                  <w:t>☐</w:t>
                </w:r>
              </w:p>
            </w:sdtContent>
          </w:sdt>
          <w:p w14:paraId="28D7E4C5" w14:textId="77777777" w:rsidR="008934FB" w:rsidRPr="007D1408" w:rsidRDefault="008934FB" w:rsidP="008F1AD5">
            <w:pPr>
              <w:tabs>
                <w:tab w:val="clear" w:pos="1928"/>
              </w:tabs>
              <w:spacing w:before="60" w:after="60"/>
              <w:rPr>
                <w:rFonts w:ascii="Segoe UI" w:hAnsi="Segoe UI" w:cs="Arial"/>
                <w:sz w:val="32"/>
                <w:szCs w:val="32"/>
                <w:lang w:val="en-NZ" w:eastAsia="en-GB"/>
              </w:rPr>
            </w:pPr>
          </w:p>
          <w:sdt>
            <w:sdtPr>
              <w:rPr>
                <w:rFonts w:ascii="Segoe UI" w:hAnsi="Segoe UI"/>
                <w:sz w:val="36"/>
                <w:szCs w:val="36"/>
                <w:lang w:val="en-NZ" w:eastAsia="en-GB"/>
              </w:rPr>
              <w:id w:val="1206291113"/>
              <w14:checkbox>
                <w14:checked w14:val="0"/>
                <w14:checkedState w14:val="2612" w14:font="MS Gothic"/>
                <w14:uncheckedState w14:val="2610" w14:font="MS Gothic"/>
              </w14:checkbox>
            </w:sdtPr>
            <w:sdtContent>
              <w:p w14:paraId="28EEEC98" w14:textId="6515B2E7" w:rsidR="008934FB" w:rsidRPr="00C600D9" w:rsidRDefault="008934FB" w:rsidP="008F1AD5">
                <w:pPr>
                  <w:tabs>
                    <w:tab w:val="clear" w:pos="1928"/>
                  </w:tabs>
                  <w:spacing w:before="60" w:after="60"/>
                  <w:jc w:val="center"/>
                  <w:rPr>
                    <w:rFonts w:ascii="Segoe UI" w:hAnsi="Segoe UI"/>
                    <w:sz w:val="36"/>
                    <w:szCs w:val="36"/>
                    <w:lang w:val="en-NZ" w:eastAsia="en-GB"/>
                  </w:rPr>
                </w:pPr>
                <w:r w:rsidRPr="00C600D9">
                  <w:rPr>
                    <w:rFonts w:ascii="MS Gothic" w:eastAsia="MS Gothic" w:hAnsi="MS Gothic" w:hint="eastAsia"/>
                    <w:sz w:val="36"/>
                    <w:szCs w:val="36"/>
                    <w:lang w:val="en-NZ" w:eastAsia="en-GB"/>
                  </w:rPr>
                  <w:t>☐</w:t>
                </w:r>
              </w:p>
            </w:sdtContent>
          </w:sdt>
          <w:p w14:paraId="746FB99B" w14:textId="77777777" w:rsidR="008934FB" w:rsidRPr="005C44FA" w:rsidRDefault="008934FB" w:rsidP="008F1AD5">
            <w:pPr>
              <w:tabs>
                <w:tab w:val="clear" w:pos="1928"/>
              </w:tabs>
              <w:spacing w:before="60" w:after="60"/>
              <w:jc w:val="center"/>
              <w:rPr>
                <w:rFonts w:ascii="Segoe UI" w:hAnsi="Segoe UI"/>
                <w:sz w:val="22"/>
                <w:szCs w:val="22"/>
                <w:lang w:val="en-NZ" w:eastAsia="en-GB"/>
              </w:rPr>
            </w:pPr>
          </w:p>
          <w:sdt>
            <w:sdtPr>
              <w:rPr>
                <w:rFonts w:ascii="Segoe UI" w:hAnsi="Segoe UI"/>
                <w:sz w:val="36"/>
                <w:szCs w:val="36"/>
                <w:lang w:val="en-NZ" w:eastAsia="en-GB"/>
              </w:rPr>
              <w:id w:val="-1832971898"/>
              <w14:checkbox>
                <w14:checked w14:val="0"/>
                <w14:checkedState w14:val="2612" w14:font="MS Gothic"/>
                <w14:uncheckedState w14:val="2610" w14:font="MS Gothic"/>
              </w14:checkbox>
            </w:sdtPr>
            <w:sdtContent>
              <w:p w14:paraId="70F73BB6" w14:textId="6C6EDF0C" w:rsidR="008934FB" w:rsidRDefault="008934FB" w:rsidP="008F1AD5">
                <w:pPr>
                  <w:tabs>
                    <w:tab w:val="clear" w:pos="1928"/>
                  </w:tabs>
                  <w:spacing w:before="60" w:after="60"/>
                  <w:jc w:val="center"/>
                  <w:rPr>
                    <w:rFonts w:ascii="Segoe UI" w:hAnsi="Segoe UI"/>
                    <w:sz w:val="36"/>
                    <w:szCs w:val="36"/>
                    <w:lang w:val="en-NZ" w:eastAsia="en-GB"/>
                  </w:rPr>
                </w:pPr>
                <w:r>
                  <w:rPr>
                    <w:rFonts w:ascii="MS Gothic" w:eastAsia="MS Gothic" w:hAnsi="MS Gothic" w:hint="eastAsia"/>
                    <w:sz w:val="36"/>
                    <w:szCs w:val="36"/>
                    <w:lang w:val="en-NZ" w:eastAsia="en-GB"/>
                  </w:rPr>
                  <w:t>☐</w:t>
                </w:r>
              </w:p>
            </w:sdtContent>
          </w:sdt>
          <w:p w14:paraId="4AC43613" w14:textId="77777777" w:rsidR="008934FB" w:rsidRPr="00623136" w:rsidRDefault="008934FB" w:rsidP="008F1AD5">
            <w:pPr>
              <w:tabs>
                <w:tab w:val="clear" w:pos="1928"/>
              </w:tabs>
              <w:spacing w:before="60" w:after="60"/>
              <w:jc w:val="center"/>
              <w:rPr>
                <w:rFonts w:ascii="Segoe UI" w:hAnsi="Segoe UI" w:cs="Arial"/>
                <w:sz w:val="10"/>
                <w:szCs w:val="10"/>
                <w:lang w:val="en-NZ" w:eastAsia="en-GB"/>
              </w:rPr>
            </w:pPr>
          </w:p>
          <w:sdt>
            <w:sdtPr>
              <w:rPr>
                <w:rFonts w:ascii="Segoe UI" w:hAnsi="Segoe UI"/>
                <w:sz w:val="36"/>
                <w:szCs w:val="36"/>
                <w:lang w:val="en-NZ" w:eastAsia="en-GB"/>
              </w:rPr>
              <w:id w:val="1465395974"/>
              <w14:checkbox>
                <w14:checked w14:val="0"/>
                <w14:checkedState w14:val="2612" w14:font="MS Gothic"/>
                <w14:uncheckedState w14:val="2610" w14:font="MS Gothic"/>
              </w14:checkbox>
            </w:sdtPr>
            <w:sdtContent>
              <w:p w14:paraId="1780D0C6" w14:textId="21B71101" w:rsidR="00B064A6" w:rsidRPr="00AF4F8F" w:rsidRDefault="008934FB" w:rsidP="00AF4F8F">
                <w:pPr>
                  <w:tabs>
                    <w:tab w:val="clear" w:pos="1928"/>
                  </w:tabs>
                  <w:spacing w:before="60" w:after="60"/>
                  <w:jc w:val="center"/>
                  <w:rPr>
                    <w:rFonts w:ascii="Segoe UI" w:hAnsi="Segoe UI"/>
                    <w:sz w:val="36"/>
                    <w:szCs w:val="36"/>
                    <w:lang w:val="en-NZ" w:eastAsia="en-GB"/>
                  </w:rPr>
                </w:pPr>
                <w:r w:rsidRPr="00AF4F8F">
                  <w:rPr>
                    <w:rFonts w:ascii="MS Gothic" w:eastAsia="MS Gothic" w:hAnsi="MS Gothic" w:hint="eastAsia"/>
                    <w:sz w:val="36"/>
                    <w:szCs w:val="36"/>
                    <w:lang w:val="en-NZ" w:eastAsia="en-GB"/>
                  </w:rPr>
                  <w:t>☐</w:t>
                </w:r>
              </w:p>
            </w:sdtContent>
          </w:sdt>
          <w:sdt>
            <w:sdtPr>
              <w:rPr>
                <w:rFonts w:ascii="Segoe UI" w:hAnsi="Segoe UI"/>
                <w:sz w:val="36"/>
                <w:szCs w:val="36"/>
                <w:lang w:val="en-NZ" w:eastAsia="en-GB"/>
              </w:rPr>
              <w:id w:val="161206284"/>
              <w14:checkbox>
                <w14:checked w14:val="0"/>
                <w14:checkedState w14:val="2612" w14:font="MS Gothic"/>
                <w14:uncheckedState w14:val="2610" w14:font="MS Gothic"/>
              </w14:checkbox>
            </w:sdtPr>
            <w:sdtContent>
              <w:p w14:paraId="5AC85BA1" w14:textId="77777777" w:rsidR="008934FB" w:rsidRDefault="008934FB"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sdtContent>
          </w:sdt>
          <w:p w14:paraId="537022CD" w14:textId="77777777" w:rsidR="008934FB" w:rsidRDefault="008934FB" w:rsidP="008F1AD5">
            <w:pPr>
              <w:tabs>
                <w:tab w:val="clear" w:pos="1928"/>
              </w:tabs>
              <w:spacing w:before="60" w:after="60"/>
              <w:jc w:val="center"/>
              <w:rPr>
                <w:rFonts w:ascii="Segoe UI" w:hAnsi="Segoe UI" w:cs="Arial"/>
                <w:sz w:val="22"/>
                <w:szCs w:val="22"/>
                <w:lang w:val="en-NZ" w:eastAsia="en-GB"/>
              </w:rPr>
            </w:pPr>
          </w:p>
          <w:p w14:paraId="0FF40138" w14:textId="77777777" w:rsidR="008934FB" w:rsidRDefault="008934FB" w:rsidP="008F1AD5">
            <w:pPr>
              <w:tabs>
                <w:tab w:val="clear" w:pos="1928"/>
              </w:tabs>
              <w:spacing w:before="60" w:after="60"/>
              <w:jc w:val="center"/>
              <w:rPr>
                <w:rFonts w:ascii="Segoe UI" w:hAnsi="Segoe UI" w:cs="Arial"/>
                <w:sz w:val="22"/>
                <w:szCs w:val="22"/>
                <w:lang w:val="en-NZ" w:eastAsia="en-GB"/>
              </w:rPr>
            </w:pPr>
          </w:p>
          <w:p w14:paraId="1EDF86A8" w14:textId="77777777" w:rsidR="008934FB" w:rsidRDefault="008934FB" w:rsidP="008F1AD5">
            <w:pPr>
              <w:tabs>
                <w:tab w:val="clear" w:pos="1928"/>
              </w:tabs>
              <w:spacing w:before="60" w:after="60"/>
              <w:jc w:val="center"/>
              <w:rPr>
                <w:rFonts w:ascii="Segoe UI" w:hAnsi="Segoe UI" w:cs="Arial"/>
                <w:sz w:val="22"/>
                <w:szCs w:val="22"/>
                <w:lang w:val="en-NZ" w:eastAsia="en-GB"/>
              </w:rPr>
            </w:pPr>
          </w:p>
          <w:p w14:paraId="003D8F30" w14:textId="77777777" w:rsidR="008934FB" w:rsidRDefault="008934FB" w:rsidP="008F1AD5">
            <w:pPr>
              <w:tabs>
                <w:tab w:val="clear" w:pos="1928"/>
              </w:tabs>
              <w:spacing w:before="60" w:after="60"/>
              <w:rPr>
                <w:rFonts w:ascii="Segoe UI" w:hAnsi="Segoe UI" w:cs="Arial"/>
                <w:sz w:val="22"/>
                <w:szCs w:val="22"/>
                <w:lang w:val="en-NZ" w:eastAsia="en-GB"/>
              </w:rPr>
            </w:pPr>
          </w:p>
          <w:p w14:paraId="25EF1976" w14:textId="77777777" w:rsidR="008934FB" w:rsidRPr="008934FB" w:rsidRDefault="008934FB" w:rsidP="008F1AD5">
            <w:pPr>
              <w:tabs>
                <w:tab w:val="clear" w:pos="1928"/>
              </w:tabs>
              <w:spacing w:before="60" w:after="60"/>
              <w:rPr>
                <w:rFonts w:ascii="Segoe UI" w:hAnsi="Segoe UI" w:cs="Arial"/>
                <w:sz w:val="32"/>
                <w:szCs w:val="32"/>
                <w:lang w:val="en-NZ" w:eastAsia="en-GB"/>
              </w:rPr>
            </w:pPr>
          </w:p>
          <w:sdt>
            <w:sdtPr>
              <w:rPr>
                <w:rFonts w:ascii="Segoe UI" w:hAnsi="Segoe UI"/>
                <w:sz w:val="36"/>
                <w:szCs w:val="36"/>
                <w:lang w:val="en-NZ" w:eastAsia="en-GB"/>
              </w:rPr>
              <w:id w:val="-2053829901"/>
              <w14:checkbox>
                <w14:checked w14:val="0"/>
                <w14:checkedState w14:val="2612" w14:font="MS Gothic"/>
                <w14:uncheckedState w14:val="2610" w14:font="MS Gothic"/>
              </w14:checkbox>
            </w:sdtPr>
            <w:sdtContent>
              <w:p w14:paraId="54AAC1BC" w14:textId="77777777" w:rsidR="008934FB" w:rsidRDefault="008934FB"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sdtContent>
          </w:sdt>
          <w:p w14:paraId="35D723F6" w14:textId="77777777" w:rsidR="008934FB" w:rsidRPr="005A445C" w:rsidRDefault="008934FB" w:rsidP="008F1AD5">
            <w:pPr>
              <w:tabs>
                <w:tab w:val="clear" w:pos="1928"/>
              </w:tabs>
              <w:spacing w:before="60" w:after="60"/>
              <w:rPr>
                <w:rFonts w:ascii="Segoe UI" w:hAnsi="Segoe UI" w:cs="Arial"/>
                <w:sz w:val="22"/>
                <w:szCs w:val="22"/>
                <w:lang w:val="en-NZ" w:eastAsia="en-GB"/>
              </w:rPr>
            </w:pPr>
          </w:p>
        </w:tc>
        <w:tc>
          <w:tcPr>
            <w:tcW w:w="8073" w:type="dxa"/>
          </w:tcPr>
          <w:p w14:paraId="198B745A" w14:textId="23628E79" w:rsidR="008934FB" w:rsidRPr="005A445C" w:rsidRDefault="008934FB"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Labelling</w:t>
            </w:r>
          </w:p>
          <w:p w14:paraId="15FB6E53" w14:textId="77777777" w:rsidR="008934FB" w:rsidRDefault="008934FB"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 xml:space="preserve">One representative label has been submitted for all pack sizes of the same strength and presentation. I certify that </w:t>
            </w:r>
            <w:r>
              <w:rPr>
                <w:rFonts w:ascii="Segoe UI" w:hAnsi="Segoe UI"/>
                <w:sz w:val="18"/>
                <w:lang w:val="en-NZ" w:eastAsia="en-GB"/>
              </w:rPr>
              <w:t xml:space="preserve">the labels for </w:t>
            </w:r>
            <w:r w:rsidRPr="005A445C">
              <w:rPr>
                <w:rFonts w:ascii="Segoe UI" w:hAnsi="Segoe UI"/>
                <w:sz w:val="18"/>
                <w:lang w:val="en-NZ" w:eastAsia="en-GB"/>
              </w:rPr>
              <w:t>all other pack sizes are identical</w:t>
            </w:r>
            <w:r>
              <w:rPr>
                <w:rFonts w:ascii="Segoe UI" w:hAnsi="Segoe UI"/>
                <w:sz w:val="18"/>
                <w:lang w:val="en-NZ" w:eastAsia="en-GB"/>
              </w:rPr>
              <w:t xml:space="preserve"> to the label provided</w:t>
            </w:r>
            <w:r w:rsidRPr="005A445C">
              <w:rPr>
                <w:rFonts w:ascii="Segoe UI" w:hAnsi="Segoe UI"/>
                <w:sz w:val="18"/>
                <w:lang w:val="en-NZ" w:eastAsia="en-GB"/>
              </w:rPr>
              <w:t xml:space="preserve"> except for the statement of pack size.</w:t>
            </w:r>
          </w:p>
          <w:p w14:paraId="69C42085" w14:textId="77777777" w:rsidR="008934FB" w:rsidRDefault="008934FB" w:rsidP="008F1AD5">
            <w:pPr>
              <w:tabs>
                <w:tab w:val="clear" w:pos="1928"/>
              </w:tabs>
              <w:spacing w:before="60" w:after="60"/>
              <w:rPr>
                <w:rFonts w:ascii="Segoe UI" w:hAnsi="Segoe UI"/>
                <w:sz w:val="18"/>
                <w:lang w:val="en-NZ" w:eastAsia="en-GB"/>
              </w:rPr>
            </w:pPr>
          </w:p>
          <w:p w14:paraId="0AF40375" w14:textId="77777777" w:rsidR="008934FB" w:rsidRPr="00444F94" w:rsidRDefault="008934FB" w:rsidP="008F1AD5">
            <w:pPr>
              <w:tabs>
                <w:tab w:val="clear" w:pos="1928"/>
              </w:tabs>
              <w:spacing w:before="60" w:after="60"/>
              <w:rPr>
                <w:rFonts w:ascii="Segoe UI" w:hAnsi="Segoe UI"/>
                <w:sz w:val="18"/>
                <w:lang w:val="en-NZ" w:eastAsia="en-GB"/>
              </w:rPr>
            </w:pPr>
            <w:r w:rsidRPr="00444F94">
              <w:rPr>
                <w:rFonts w:ascii="Segoe UI" w:hAnsi="Segoe UI"/>
                <w:sz w:val="18"/>
                <w:lang w:val="en-NZ" w:eastAsia="en-GB"/>
              </w:rPr>
              <w:t>Each label artwork includes its dimensions and the height* of the smallest mandatory text.</w:t>
            </w:r>
          </w:p>
          <w:p w14:paraId="6EF34978" w14:textId="2CB6A959" w:rsidR="008934FB" w:rsidRDefault="008934FB" w:rsidP="008F1AD5">
            <w:pPr>
              <w:tabs>
                <w:tab w:val="clear" w:pos="1928"/>
              </w:tabs>
              <w:spacing w:before="60" w:after="60"/>
              <w:rPr>
                <w:rFonts w:ascii="Segoe UI" w:hAnsi="Segoe UI"/>
                <w:sz w:val="18"/>
                <w:lang w:val="en-NZ" w:eastAsia="en-GB"/>
              </w:rPr>
            </w:pPr>
            <w:r w:rsidRPr="00444F94">
              <w:rPr>
                <w:rFonts w:ascii="Segoe UI" w:hAnsi="Segoe UI"/>
                <w:sz w:val="18"/>
                <w:lang w:val="en-NZ" w:eastAsia="en-GB"/>
              </w:rPr>
              <w:t>(*as measured in millimetres for capital letters or equivalent)</w:t>
            </w:r>
          </w:p>
          <w:p w14:paraId="5A1F001F" w14:textId="77777777" w:rsidR="008934FB" w:rsidRDefault="008934FB" w:rsidP="008F1AD5">
            <w:pPr>
              <w:tabs>
                <w:tab w:val="clear" w:pos="1928"/>
              </w:tabs>
              <w:spacing w:before="60" w:after="60"/>
              <w:rPr>
                <w:rFonts w:ascii="Segoe UI" w:hAnsi="Segoe UI"/>
                <w:sz w:val="18"/>
                <w:lang w:val="en-NZ" w:eastAsia="en-GB"/>
              </w:rPr>
            </w:pPr>
          </w:p>
          <w:p w14:paraId="51F9EE59" w14:textId="0CA4F055" w:rsidR="008934FB" w:rsidRDefault="008934FB" w:rsidP="008F1AD5">
            <w:pPr>
              <w:tabs>
                <w:tab w:val="clear" w:pos="1928"/>
              </w:tabs>
              <w:spacing w:before="60" w:after="60"/>
              <w:rPr>
                <w:rFonts w:ascii="Segoe UI" w:hAnsi="Segoe UI"/>
                <w:sz w:val="18"/>
                <w:lang w:val="en-NZ" w:eastAsia="en-GB"/>
              </w:rPr>
            </w:pPr>
            <w:r w:rsidRPr="00C600D9">
              <w:rPr>
                <w:rFonts w:ascii="Segoe UI" w:hAnsi="Segoe UI"/>
                <w:sz w:val="18"/>
                <w:lang w:val="en-NZ" w:eastAsia="en-GB"/>
              </w:rPr>
              <w:t>All QR codes and/or URLs on the labels comply with Medsafe guidance on Labelling of medicines and related products.</w:t>
            </w:r>
          </w:p>
          <w:p w14:paraId="408B3A49" w14:textId="77777777" w:rsidR="008934FB" w:rsidRDefault="008934FB" w:rsidP="008F1AD5">
            <w:pPr>
              <w:tabs>
                <w:tab w:val="clear" w:pos="1928"/>
              </w:tabs>
              <w:spacing w:before="60" w:after="60"/>
              <w:rPr>
                <w:rFonts w:ascii="Segoe UI" w:hAnsi="Segoe UI"/>
                <w:sz w:val="18"/>
                <w:lang w:val="en-NZ" w:eastAsia="en-GB"/>
              </w:rPr>
            </w:pPr>
          </w:p>
          <w:p w14:paraId="10498AF1" w14:textId="6D926069" w:rsidR="00B064A6" w:rsidRPr="005A445C" w:rsidRDefault="008934FB" w:rsidP="008F1AD5">
            <w:pPr>
              <w:tabs>
                <w:tab w:val="clear" w:pos="1928"/>
              </w:tabs>
              <w:spacing w:before="60" w:after="60"/>
              <w:rPr>
                <w:rFonts w:ascii="Segoe UI" w:hAnsi="Segoe UI"/>
                <w:sz w:val="18"/>
                <w:lang w:val="en-NZ" w:eastAsia="en-GB"/>
              </w:rPr>
            </w:pPr>
            <w:r w:rsidRPr="009F076D">
              <w:rPr>
                <w:rFonts w:ascii="Segoe UI" w:hAnsi="Segoe UI"/>
                <w:sz w:val="18"/>
                <w:lang w:val="en-NZ" w:eastAsia="en-GB"/>
              </w:rPr>
              <w:t>The proposed pack insert is consistent with the proposed NZ data sheet.</w:t>
            </w:r>
            <w:r>
              <w:rPr>
                <w:rFonts w:ascii="Segoe UI" w:hAnsi="Segoe UI"/>
                <w:sz w:val="18"/>
                <w:lang w:val="en-NZ" w:eastAsia="en-GB"/>
              </w:rPr>
              <w:t xml:space="preserve"> </w:t>
            </w:r>
          </w:p>
        </w:tc>
      </w:tr>
      <w:tr w:rsidR="008934FB" w:rsidRPr="005A445C" w14:paraId="39116C6C" w14:textId="77777777" w:rsidTr="006A0229">
        <w:trPr>
          <w:trHeight w:val="3620"/>
        </w:trPr>
        <w:tc>
          <w:tcPr>
            <w:tcW w:w="988" w:type="dxa"/>
            <w:vMerge/>
          </w:tcPr>
          <w:p w14:paraId="4368A07E" w14:textId="77777777" w:rsidR="008934FB" w:rsidRPr="007D1408" w:rsidRDefault="008934FB" w:rsidP="008F1AD5">
            <w:pPr>
              <w:tabs>
                <w:tab w:val="clear" w:pos="1928"/>
              </w:tabs>
              <w:spacing w:before="60" w:after="60"/>
              <w:jc w:val="center"/>
              <w:rPr>
                <w:rFonts w:ascii="Segoe UI" w:hAnsi="Segoe UI"/>
                <w:sz w:val="22"/>
                <w:szCs w:val="22"/>
                <w:lang w:val="en-NZ" w:eastAsia="en-GB"/>
              </w:rPr>
            </w:pPr>
          </w:p>
        </w:tc>
        <w:tc>
          <w:tcPr>
            <w:tcW w:w="8073" w:type="dxa"/>
          </w:tcPr>
          <w:p w14:paraId="08CB0066" w14:textId="77777777" w:rsidR="008934FB" w:rsidRDefault="008934FB" w:rsidP="008934FB">
            <w:pPr>
              <w:tabs>
                <w:tab w:val="clear" w:pos="1928"/>
              </w:tabs>
              <w:spacing w:before="60" w:after="60"/>
              <w:rPr>
                <w:rFonts w:ascii="Segoe UI" w:hAnsi="Segoe UI"/>
                <w:sz w:val="18"/>
                <w:lang w:val="en-NZ" w:eastAsia="en-GB"/>
              </w:rPr>
            </w:pPr>
            <w:r w:rsidRPr="005A445C">
              <w:rPr>
                <w:rFonts w:ascii="Segoe UI" w:hAnsi="Segoe UI"/>
                <w:sz w:val="18"/>
                <w:lang w:val="en-NZ" w:eastAsia="en-GB"/>
              </w:rPr>
              <w:t xml:space="preserve">I certify that </w:t>
            </w:r>
            <w:proofErr w:type="gramStart"/>
            <w:r w:rsidRPr="005A445C">
              <w:rPr>
                <w:rFonts w:ascii="Segoe UI" w:hAnsi="Segoe UI"/>
                <w:sz w:val="18"/>
                <w:lang w:val="en-NZ" w:eastAsia="en-GB"/>
              </w:rPr>
              <w:t>all of</w:t>
            </w:r>
            <w:proofErr w:type="gramEnd"/>
            <w:r w:rsidRPr="005A445C">
              <w:rPr>
                <w:rFonts w:ascii="Segoe UI" w:hAnsi="Segoe UI"/>
                <w:sz w:val="18"/>
                <w:lang w:val="en-NZ" w:eastAsia="en-GB"/>
              </w:rPr>
              <w:t xml:space="preserve"> the label(s) for </w:t>
            </w:r>
            <w:proofErr w:type="gramStart"/>
            <w:r w:rsidRPr="005A445C">
              <w:rPr>
                <w:rFonts w:ascii="Segoe UI" w:hAnsi="Segoe UI"/>
                <w:sz w:val="18"/>
                <w:lang w:val="en-NZ" w:eastAsia="en-GB"/>
              </w:rPr>
              <w:t>all of</w:t>
            </w:r>
            <w:proofErr w:type="gramEnd"/>
            <w:r w:rsidRPr="005A445C">
              <w:rPr>
                <w:rFonts w:ascii="Segoe UI" w:hAnsi="Segoe UI"/>
                <w:sz w:val="18"/>
                <w:lang w:val="en-NZ" w:eastAsia="en-GB"/>
              </w:rPr>
              <w:t xml:space="preserve"> the products </w:t>
            </w:r>
            <w:r>
              <w:rPr>
                <w:rFonts w:ascii="Segoe UI" w:hAnsi="Segoe UI"/>
                <w:sz w:val="18"/>
                <w:lang w:val="en-NZ" w:eastAsia="en-GB"/>
              </w:rPr>
              <w:t xml:space="preserve">included in this CMN </w:t>
            </w:r>
            <w:r w:rsidRPr="005A445C">
              <w:rPr>
                <w:rFonts w:ascii="Segoe UI" w:hAnsi="Segoe UI"/>
                <w:sz w:val="18"/>
                <w:lang w:val="en-NZ" w:eastAsia="en-GB"/>
              </w:rPr>
              <w:t xml:space="preserve">have been </w:t>
            </w:r>
            <w:r>
              <w:rPr>
                <w:rFonts w:ascii="Segoe UI" w:hAnsi="Segoe UI"/>
                <w:sz w:val="18"/>
                <w:lang w:val="en-NZ" w:eastAsia="en-GB"/>
              </w:rPr>
              <w:t>self-</w:t>
            </w:r>
            <w:r w:rsidRPr="005A445C">
              <w:rPr>
                <w:rFonts w:ascii="Segoe UI" w:hAnsi="Segoe UI"/>
                <w:sz w:val="18"/>
                <w:lang w:val="en-NZ" w:eastAsia="en-GB"/>
              </w:rPr>
              <w:t xml:space="preserve">assessed and </w:t>
            </w:r>
            <w:proofErr w:type="gramStart"/>
            <w:r w:rsidRPr="005A445C">
              <w:rPr>
                <w:rFonts w:ascii="Segoe UI" w:hAnsi="Segoe UI"/>
                <w:sz w:val="18"/>
                <w:lang w:val="en-NZ" w:eastAsia="en-GB"/>
              </w:rPr>
              <w:t>are in compliance with</w:t>
            </w:r>
            <w:proofErr w:type="gramEnd"/>
            <w:r w:rsidRPr="005A445C">
              <w:rPr>
                <w:rFonts w:ascii="Segoe UI" w:hAnsi="Segoe UI"/>
                <w:sz w:val="18"/>
                <w:lang w:val="en-NZ" w:eastAsia="en-GB"/>
              </w:rPr>
              <w:t xml:space="preserve"> the requirements of the legislation</w:t>
            </w:r>
            <w:r>
              <w:rPr>
                <w:rFonts w:ascii="Segoe UI" w:hAnsi="Segoe UI"/>
                <w:sz w:val="18"/>
                <w:lang w:val="en-NZ" w:eastAsia="en-GB"/>
              </w:rPr>
              <w:t xml:space="preserve"> and </w:t>
            </w:r>
            <w:r w:rsidRPr="0078095E">
              <w:rPr>
                <w:rFonts w:ascii="Segoe UI" w:hAnsi="Segoe UI"/>
                <w:bCs/>
                <w:i/>
                <w:iCs/>
                <w:sz w:val="18"/>
                <w:lang w:eastAsia="en-GB"/>
              </w:rPr>
              <w:t>GRTPNZ: Labelling of Medicines and Related Products</w:t>
            </w:r>
            <w:r w:rsidRPr="005A445C">
              <w:rPr>
                <w:rFonts w:ascii="Segoe UI" w:hAnsi="Segoe UI"/>
                <w:sz w:val="18"/>
                <w:lang w:val="en-NZ" w:eastAsia="en-GB"/>
              </w:rPr>
              <w:t xml:space="preserve">. </w:t>
            </w:r>
            <w:r>
              <w:rPr>
                <w:rFonts w:ascii="Segoe UI" w:hAnsi="Segoe UI"/>
                <w:sz w:val="18"/>
                <w:lang w:val="en-NZ" w:eastAsia="en-GB"/>
              </w:rPr>
              <w:t xml:space="preserve">This includes labels eligible for a General Labelling Exemption*. </w:t>
            </w:r>
            <w:r w:rsidRPr="005A445C">
              <w:rPr>
                <w:rFonts w:ascii="Segoe UI" w:hAnsi="Segoe UI"/>
                <w:sz w:val="18"/>
                <w:lang w:val="en-NZ" w:eastAsia="en-GB"/>
              </w:rPr>
              <w:t xml:space="preserve">All information on the label(s) is consistent with the details of the medicine currently approved in New Zealand or </w:t>
            </w:r>
            <w:r>
              <w:rPr>
                <w:rFonts w:ascii="Segoe UI" w:hAnsi="Segoe UI"/>
                <w:sz w:val="18"/>
                <w:lang w:val="en-NZ" w:eastAsia="en-GB"/>
              </w:rPr>
              <w:t xml:space="preserve">are </w:t>
            </w:r>
            <w:r w:rsidRPr="005A445C">
              <w:rPr>
                <w:rFonts w:ascii="Segoe UI" w:hAnsi="Segoe UI"/>
                <w:sz w:val="18"/>
                <w:lang w:val="en-NZ" w:eastAsia="en-GB"/>
              </w:rPr>
              <w:t>described in th</w:t>
            </w:r>
            <w:r>
              <w:rPr>
                <w:rFonts w:ascii="Segoe UI" w:hAnsi="Segoe UI"/>
                <w:sz w:val="18"/>
                <w:lang w:val="en-NZ" w:eastAsia="en-GB"/>
              </w:rPr>
              <w:t>is</w:t>
            </w:r>
            <w:r w:rsidRPr="005A445C">
              <w:rPr>
                <w:rFonts w:ascii="Segoe UI" w:hAnsi="Segoe UI"/>
                <w:sz w:val="18"/>
                <w:lang w:val="en-NZ" w:eastAsia="en-GB"/>
              </w:rPr>
              <w:t xml:space="preserve"> </w:t>
            </w:r>
            <w:r>
              <w:rPr>
                <w:rFonts w:ascii="Segoe UI" w:hAnsi="Segoe UI"/>
                <w:sz w:val="18"/>
                <w:lang w:val="en-NZ" w:eastAsia="en-GB"/>
              </w:rPr>
              <w:t>CMN</w:t>
            </w:r>
            <w:r w:rsidRPr="005A445C">
              <w:rPr>
                <w:rFonts w:ascii="Segoe UI" w:hAnsi="Segoe UI"/>
                <w:sz w:val="18"/>
                <w:lang w:val="en-NZ" w:eastAsia="en-GB"/>
              </w:rPr>
              <w:t>.</w:t>
            </w:r>
          </w:p>
          <w:p w14:paraId="6EDAFDCD" w14:textId="77777777" w:rsidR="008934FB" w:rsidRPr="005A445C" w:rsidRDefault="008934FB" w:rsidP="008934FB">
            <w:pPr>
              <w:tabs>
                <w:tab w:val="clear" w:pos="1928"/>
              </w:tabs>
              <w:spacing w:before="60" w:after="60"/>
              <w:rPr>
                <w:rFonts w:ascii="Segoe UI" w:hAnsi="Segoe UI"/>
                <w:sz w:val="18"/>
                <w:lang w:val="en-NZ" w:eastAsia="en-GB"/>
              </w:rPr>
            </w:pPr>
            <w:r>
              <w:rPr>
                <w:rFonts w:ascii="Segoe UI" w:hAnsi="Segoe UI"/>
                <w:sz w:val="18"/>
                <w:lang w:val="en-NZ" w:eastAsia="en-GB"/>
              </w:rPr>
              <w:t xml:space="preserve">*If a </w:t>
            </w:r>
            <w:proofErr w:type="gramStart"/>
            <w:r>
              <w:rPr>
                <w:rFonts w:ascii="Segoe UI" w:hAnsi="Segoe UI"/>
                <w:sz w:val="18"/>
                <w:lang w:val="en-NZ" w:eastAsia="en-GB"/>
              </w:rPr>
              <w:t>General</w:t>
            </w:r>
            <w:proofErr w:type="gramEnd"/>
            <w:r>
              <w:rPr>
                <w:rFonts w:ascii="Segoe UI" w:hAnsi="Segoe UI"/>
                <w:sz w:val="18"/>
                <w:lang w:val="en-NZ" w:eastAsia="en-GB"/>
              </w:rPr>
              <w:t xml:space="preserve"> labelling exemption applies, please state the following:  </w:t>
            </w:r>
          </w:p>
          <w:p w14:paraId="62479CE1" w14:textId="77777777" w:rsidR="008934FB" w:rsidRDefault="008934FB" w:rsidP="008934FB">
            <w:pPr>
              <w:tabs>
                <w:tab w:val="clear" w:pos="1928"/>
              </w:tabs>
              <w:spacing w:before="60" w:after="60"/>
              <w:rPr>
                <w:rFonts w:ascii="Segoe UI" w:hAnsi="Segoe UI"/>
                <w:sz w:val="18"/>
                <w:lang w:val="en-NZ" w:eastAsia="en-GB"/>
              </w:rPr>
            </w:pPr>
            <w:r>
              <w:rPr>
                <w:rFonts w:ascii="Segoe UI" w:hAnsi="Segoe UI"/>
                <w:sz w:val="18"/>
                <w:lang w:val="en-NZ" w:eastAsia="en-GB"/>
              </w:rPr>
              <w:t>The general exemption group:</w:t>
            </w:r>
          </w:p>
          <w:p w14:paraId="705A43DE" w14:textId="77777777" w:rsidR="008934FB" w:rsidRDefault="008934FB" w:rsidP="008934FB">
            <w:pPr>
              <w:tabs>
                <w:tab w:val="clear" w:pos="1928"/>
              </w:tabs>
              <w:spacing w:before="60" w:after="60"/>
              <w:rPr>
                <w:rFonts w:ascii="Segoe UI" w:hAnsi="Segoe UI"/>
                <w:sz w:val="18"/>
                <w:lang w:val="en-NZ" w:eastAsia="en-GB"/>
              </w:rPr>
            </w:pPr>
            <w:r>
              <w:rPr>
                <w:rFonts w:ascii="Segoe UI" w:hAnsi="Segoe UI"/>
                <w:sz w:val="18"/>
                <w:lang w:val="en-NZ" w:eastAsia="en-GB"/>
              </w:rPr>
              <w:t xml:space="preserve">Label for which the general exemption applies (eg, blister, vial, bottle): </w:t>
            </w:r>
          </w:p>
          <w:p w14:paraId="51EA9D93" w14:textId="77777777" w:rsidR="008934FB" w:rsidRDefault="008934FB" w:rsidP="008934FB">
            <w:pPr>
              <w:tabs>
                <w:tab w:val="clear" w:pos="1928"/>
              </w:tabs>
              <w:spacing w:before="60" w:after="60"/>
              <w:rPr>
                <w:rFonts w:ascii="Segoe UI" w:hAnsi="Segoe UI"/>
                <w:b/>
                <w:bCs/>
                <w:sz w:val="18"/>
                <w:lang w:val="en-NZ" w:eastAsia="en-GB"/>
              </w:rPr>
            </w:pPr>
            <w:r w:rsidRPr="0043093C">
              <w:rPr>
                <w:rFonts w:ascii="Segoe UI" w:hAnsi="Segoe UI"/>
                <w:b/>
                <w:bCs/>
                <w:sz w:val="18"/>
                <w:lang w:val="en-NZ" w:eastAsia="en-GB"/>
              </w:rPr>
              <w:t>OR</w:t>
            </w:r>
          </w:p>
          <w:p w14:paraId="30ABE90B" w14:textId="77777777" w:rsidR="008934FB" w:rsidRPr="00A51F44" w:rsidRDefault="008934FB" w:rsidP="008934FB">
            <w:pPr>
              <w:tabs>
                <w:tab w:val="clear" w:pos="1928"/>
              </w:tabs>
              <w:spacing w:before="60" w:after="60"/>
              <w:rPr>
                <w:rFonts w:ascii="Segoe UI" w:hAnsi="Segoe UI"/>
                <w:sz w:val="18"/>
                <w:lang w:val="en-NZ" w:eastAsia="en-GB"/>
              </w:rPr>
            </w:pPr>
            <w:r w:rsidRPr="00A51F44">
              <w:rPr>
                <w:rFonts w:ascii="Segoe UI" w:hAnsi="Segoe UI"/>
                <w:sz w:val="18"/>
                <w:lang w:val="en-NZ" w:eastAsia="en-GB"/>
              </w:rPr>
              <w:t xml:space="preserve">A </w:t>
            </w:r>
            <w:r>
              <w:rPr>
                <w:rFonts w:ascii="Segoe UI" w:hAnsi="Segoe UI"/>
                <w:sz w:val="18"/>
                <w:lang w:val="en-NZ" w:eastAsia="en-GB"/>
              </w:rPr>
              <w:t xml:space="preserve">time-limited </w:t>
            </w:r>
            <w:r w:rsidRPr="00A51F44">
              <w:rPr>
                <w:rFonts w:ascii="Segoe UI" w:hAnsi="Segoe UI"/>
                <w:sz w:val="18"/>
                <w:lang w:val="en-NZ" w:eastAsia="en-GB"/>
              </w:rPr>
              <w:t>labelling exemption is requested as follows (repeat as necessary):</w:t>
            </w:r>
          </w:p>
          <w:p w14:paraId="4E182044" w14:textId="77777777" w:rsidR="008934FB" w:rsidRPr="00A51F44" w:rsidRDefault="008934FB" w:rsidP="008934FB">
            <w:pPr>
              <w:tabs>
                <w:tab w:val="clear" w:pos="1928"/>
              </w:tabs>
              <w:spacing w:before="60" w:after="60"/>
              <w:rPr>
                <w:rFonts w:ascii="Segoe UI" w:hAnsi="Segoe UI"/>
                <w:sz w:val="18"/>
                <w:lang w:val="en-NZ" w:eastAsia="en-GB"/>
              </w:rPr>
            </w:pPr>
            <w:r w:rsidRPr="00A51F44">
              <w:rPr>
                <w:rFonts w:ascii="Segoe UI" w:hAnsi="Segoe UI"/>
                <w:sz w:val="18"/>
                <w:lang w:val="en-NZ" w:eastAsia="en-GB"/>
              </w:rPr>
              <w:t>Label for which the exemption is requested</w:t>
            </w:r>
            <w:r>
              <w:rPr>
                <w:rFonts w:ascii="Segoe UI" w:hAnsi="Segoe UI"/>
                <w:sz w:val="18"/>
                <w:lang w:val="en-NZ" w:eastAsia="en-GB"/>
              </w:rPr>
              <w:t xml:space="preserve"> (e.g. blister, bottle, carton)</w:t>
            </w:r>
            <w:r w:rsidRPr="00A51F44">
              <w:rPr>
                <w:rFonts w:ascii="Segoe UI" w:hAnsi="Segoe UI"/>
                <w:sz w:val="18"/>
                <w:lang w:val="en-NZ" w:eastAsia="en-GB"/>
              </w:rPr>
              <w:t>:</w:t>
            </w:r>
          </w:p>
          <w:p w14:paraId="0E9A9F4E" w14:textId="77777777" w:rsidR="008934FB" w:rsidRPr="00A51F44" w:rsidRDefault="008934FB" w:rsidP="008934FB">
            <w:pPr>
              <w:tabs>
                <w:tab w:val="clear" w:pos="1928"/>
              </w:tabs>
              <w:spacing w:before="60" w:after="60"/>
              <w:rPr>
                <w:rFonts w:ascii="Segoe UI" w:hAnsi="Segoe UI"/>
                <w:sz w:val="18"/>
                <w:lang w:val="en-NZ" w:eastAsia="en-GB"/>
              </w:rPr>
            </w:pPr>
            <w:r w:rsidRPr="00A51F44">
              <w:rPr>
                <w:rFonts w:ascii="Segoe UI" w:hAnsi="Segoe UI"/>
                <w:sz w:val="18"/>
                <w:lang w:val="en-NZ" w:eastAsia="en-GB"/>
              </w:rPr>
              <w:t>Part of label that is non-compliant:</w:t>
            </w:r>
          </w:p>
          <w:p w14:paraId="1FE1EB6D" w14:textId="5CDE3B91" w:rsidR="008934FB" w:rsidRPr="005A445C" w:rsidRDefault="008934FB" w:rsidP="008934FB">
            <w:pPr>
              <w:keepNext/>
              <w:tabs>
                <w:tab w:val="clear" w:pos="1928"/>
              </w:tabs>
              <w:spacing w:before="60" w:after="60"/>
              <w:rPr>
                <w:rFonts w:ascii="Segoe UI" w:hAnsi="Segoe UI"/>
                <w:b/>
                <w:lang w:val="en-NZ" w:eastAsia="en-GB"/>
              </w:rPr>
            </w:pPr>
            <w:r w:rsidRPr="00A51F44">
              <w:rPr>
                <w:rFonts w:ascii="Segoe UI" w:hAnsi="Segoe UI"/>
                <w:sz w:val="18"/>
                <w:lang w:val="en-NZ" w:eastAsia="en-GB"/>
              </w:rPr>
              <w:t xml:space="preserve">Justification for exemption (see </w:t>
            </w:r>
            <w:r>
              <w:rPr>
                <w:rFonts w:ascii="Segoe UI" w:hAnsi="Segoe UI"/>
                <w:sz w:val="18"/>
                <w:lang w:val="en-NZ" w:eastAsia="en-GB"/>
              </w:rPr>
              <w:t>GRTPNZ</w:t>
            </w:r>
            <w:r w:rsidRPr="000E2B86">
              <w:rPr>
                <w:rFonts w:ascii="Segoe UI" w:hAnsi="Segoe UI"/>
                <w:sz w:val="18"/>
                <w:lang w:val="en-NZ" w:eastAsia="en-GB"/>
              </w:rPr>
              <w:t>: Labelling of Medicines and Related Products</w:t>
            </w:r>
            <w:r>
              <w:rPr>
                <w:rFonts w:ascii="Segoe UI" w:hAnsi="Segoe UI"/>
                <w:sz w:val="18"/>
                <w:lang w:val="en-NZ" w:eastAsia="en-GB"/>
              </w:rPr>
              <w:t>), for the circumstances under which an exemption can be considered</w:t>
            </w:r>
            <w:r w:rsidRPr="00A51F44">
              <w:rPr>
                <w:rFonts w:ascii="Segoe UI" w:hAnsi="Segoe UI"/>
                <w:sz w:val="18"/>
                <w:lang w:val="en-NZ" w:eastAsia="en-GB"/>
              </w:rPr>
              <w:t>:</w:t>
            </w:r>
          </w:p>
        </w:tc>
      </w:tr>
      <w:tr w:rsidR="00DE04D5" w:rsidRPr="005A445C" w14:paraId="3A055969" w14:textId="77777777" w:rsidTr="006A0229">
        <w:trPr>
          <w:trHeight w:val="292"/>
        </w:trPr>
        <w:tc>
          <w:tcPr>
            <w:tcW w:w="988" w:type="dxa"/>
            <w:tcBorders>
              <w:bottom w:val="nil"/>
            </w:tcBorders>
          </w:tcPr>
          <w:p w14:paraId="47970C62"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p>
        </w:tc>
        <w:tc>
          <w:tcPr>
            <w:tcW w:w="8073" w:type="dxa"/>
            <w:tcBorders>
              <w:bottom w:val="nil"/>
            </w:tcBorders>
          </w:tcPr>
          <w:p w14:paraId="08C2F388" w14:textId="77777777" w:rsidR="00DE04D5" w:rsidRPr="005A445C" w:rsidRDefault="00DE04D5"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Declaration to accompany a data sheet submitted for approval</w:t>
            </w:r>
          </w:p>
        </w:tc>
      </w:tr>
      <w:tr w:rsidR="00DE04D5" w:rsidRPr="005A445C" w14:paraId="69307D07" w14:textId="77777777" w:rsidTr="006A0229">
        <w:trPr>
          <w:trHeight w:val="397"/>
        </w:trPr>
        <w:sdt>
          <w:sdtPr>
            <w:rPr>
              <w:rFonts w:ascii="Segoe UI" w:hAnsi="Segoe UI"/>
              <w:sz w:val="36"/>
              <w:szCs w:val="36"/>
              <w:lang w:val="en-NZ" w:eastAsia="en-GB"/>
            </w:rPr>
            <w:id w:val="-194767986"/>
            <w14:checkbox>
              <w14:checked w14:val="0"/>
              <w14:checkedState w14:val="2612" w14:font="MS Gothic"/>
              <w14:uncheckedState w14:val="2610" w14:font="MS Gothic"/>
            </w14:checkbox>
          </w:sdtPr>
          <w:sdtContent>
            <w:tc>
              <w:tcPr>
                <w:tcW w:w="988" w:type="dxa"/>
                <w:tcBorders>
                  <w:top w:val="nil"/>
                  <w:bottom w:val="nil"/>
                </w:tcBorders>
              </w:tcPr>
              <w:p w14:paraId="7A43E30A"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tc>
          </w:sdtContent>
        </w:sdt>
        <w:tc>
          <w:tcPr>
            <w:tcW w:w="8073" w:type="dxa"/>
            <w:tcBorders>
              <w:top w:val="nil"/>
              <w:bottom w:val="nil"/>
            </w:tcBorders>
            <w:vAlign w:val="center"/>
          </w:tcPr>
          <w:p w14:paraId="1969E4EE" w14:textId="77777777" w:rsidR="00DE04D5" w:rsidRPr="005A445C" w:rsidRDefault="00DE04D5"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Requires evaluation (CMN)</w:t>
            </w:r>
          </w:p>
          <w:p w14:paraId="0E804054" w14:textId="77777777"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I declare that this data sheet has been prepared in compliance with the current edition of the Guideline on the Regulation of Therapeutic Products in New Zealand and that it accurately reflects the changes proposed in the CMN.</w:t>
            </w:r>
          </w:p>
        </w:tc>
      </w:tr>
      <w:tr w:rsidR="00DE04D5" w:rsidRPr="005A445C" w14:paraId="402B0657" w14:textId="77777777" w:rsidTr="006A0229">
        <w:trPr>
          <w:trHeight w:val="397"/>
        </w:trPr>
        <w:sdt>
          <w:sdtPr>
            <w:rPr>
              <w:rFonts w:ascii="Segoe UI" w:hAnsi="Segoe UI"/>
              <w:sz w:val="36"/>
              <w:szCs w:val="36"/>
              <w:lang w:val="en-NZ" w:eastAsia="en-GB"/>
            </w:rPr>
            <w:id w:val="-2056003266"/>
            <w14:checkbox>
              <w14:checked w14:val="0"/>
              <w14:checkedState w14:val="2612" w14:font="MS Gothic"/>
              <w14:uncheckedState w14:val="2610" w14:font="MS Gothic"/>
            </w14:checkbox>
          </w:sdtPr>
          <w:sdtContent>
            <w:tc>
              <w:tcPr>
                <w:tcW w:w="988" w:type="dxa"/>
                <w:tcBorders>
                  <w:top w:val="nil"/>
                  <w:bottom w:val="nil"/>
                </w:tcBorders>
              </w:tcPr>
              <w:p w14:paraId="04395D53"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tc>
          </w:sdtContent>
        </w:sdt>
        <w:tc>
          <w:tcPr>
            <w:tcW w:w="8073" w:type="dxa"/>
            <w:tcBorders>
              <w:top w:val="nil"/>
              <w:bottom w:val="nil"/>
            </w:tcBorders>
            <w:vAlign w:val="center"/>
          </w:tcPr>
          <w:p w14:paraId="27BDDC38" w14:textId="77777777" w:rsidR="00DE04D5" w:rsidRPr="005A445C" w:rsidRDefault="00DE04D5" w:rsidP="008F1AD5">
            <w:pPr>
              <w:keepNext/>
              <w:tabs>
                <w:tab w:val="clear" w:pos="1928"/>
              </w:tabs>
              <w:spacing w:before="60" w:after="60"/>
              <w:rPr>
                <w:rFonts w:ascii="Segoe UI" w:hAnsi="Segoe UI"/>
                <w:b/>
                <w:lang w:val="en-NZ" w:eastAsia="en-GB"/>
              </w:rPr>
            </w:pPr>
            <w:r w:rsidRPr="005A445C">
              <w:rPr>
                <w:rFonts w:ascii="Segoe UI" w:hAnsi="Segoe UI"/>
                <w:b/>
                <w:lang w:val="en-NZ" w:eastAsia="en-GB"/>
              </w:rPr>
              <w:t>Is self-assessable (SACN)</w:t>
            </w:r>
          </w:p>
          <w:p w14:paraId="1C889E3B" w14:textId="69C8D57A"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 xml:space="preserve">I declare that this data sheet has been prepared in compliance with the current edition of the Guideline on the Regulation of Therapeutic Products in New Zealand and that it accurately reflects the existing New Zealand terms of approval for the medicine. </w:t>
            </w:r>
          </w:p>
        </w:tc>
      </w:tr>
      <w:tr w:rsidR="00DE04D5" w:rsidRPr="005A445C" w14:paraId="17A4D7F5" w14:textId="77777777" w:rsidTr="006A0229">
        <w:trPr>
          <w:trHeight w:val="397"/>
        </w:trPr>
        <w:sdt>
          <w:sdtPr>
            <w:rPr>
              <w:rFonts w:ascii="Segoe UI" w:hAnsi="Segoe UI"/>
              <w:sz w:val="36"/>
              <w:szCs w:val="36"/>
              <w:lang w:val="en-NZ" w:eastAsia="en-GB"/>
            </w:rPr>
            <w:id w:val="-2025325670"/>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4D9F0754"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tc>
          </w:sdtContent>
        </w:sdt>
        <w:tc>
          <w:tcPr>
            <w:tcW w:w="8073" w:type="dxa"/>
            <w:tcBorders>
              <w:top w:val="single" w:sz="4" w:space="0" w:color="auto"/>
              <w:bottom w:val="single" w:sz="4" w:space="0" w:color="auto"/>
            </w:tcBorders>
            <w:vAlign w:val="center"/>
          </w:tcPr>
          <w:p w14:paraId="59C5DBA8" w14:textId="77777777" w:rsidR="00F63786" w:rsidRDefault="00BF6ADE" w:rsidP="008F1AD5">
            <w:pPr>
              <w:tabs>
                <w:tab w:val="clear" w:pos="1928"/>
              </w:tabs>
              <w:spacing w:before="60" w:after="60"/>
              <w:rPr>
                <w:rFonts w:ascii="Segoe UI" w:hAnsi="Segoe UI"/>
                <w:b/>
                <w:lang w:val="en-NZ" w:eastAsia="en-GB"/>
              </w:rPr>
            </w:pPr>
            <w:r w:rsidRPr="00BF6ADE">
              <w:rPr>
                <w:rFonts w:ascii="Segoe UI" w:hAnsi="Segoe UI"/>
                <w:b/>
                <w:lang w:val="en-NZ" w:eastAsia="en-GB"/>
              </w:rPr>
              <w:t>Consumer Medicine Information (CMI)</w:t>
            </w:r>
          </w:p>
          <w:p w14:paraId="1BA15775" w14:textId="060444CB" w:rsidR="00DE04D5" w:rsidRPr="005A445C"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Following consent to distribute, an electronic copy of the CMI will be submitted to Medsafe and will comply with the requirements published on the Medsafe website. The CMI will not be used or included as a package insert unless these requirements have been met.</w:t>
            </w:r>
          </w:p>
        </w:tc>
      </w:tr>
      <w:tr w:rsidR="00DE04D5" w:rsidRPr="005A445C" w14:paraId="2C655D33" w14:textId="77777777" w:rsidTr="008F0E1C">
        <w:trPr>
          <w:cantSplit/>
          <w:trHeight w:val="397"/>
        </w:trPr>
        <w:sdt>
          <w:sdtPr>
            <w:rPr>
              <w:rFonts w:ascii="Segoe UI" w:hAnsi="Segoe UI"/>
              <w:sz w:val="36"/>
              <w:szCs w:val="36"/>
              <w:lang w:val="en-NZ" w:eastAsia="en-GB"/>
            </w:rPr>
            <w:id w:val="-2122144237"/>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29FD8B2D"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tc>
          </w:sdtContent>
        </w:sdt>
        <w:tc>
          <w:tcPr>
            <w:tcW w:w="8073" w:type="dxa"/>
            <w:tcBorders>
              <w:top w:val="single" w:sz="4" w:space="0" w:color="auto"/>
              <w:bottom w:val="single" w:sz="4" w:space="0" w:color="auto"/>
            </w:tcBorders>
            <w:vAlign w:val="center"/>
          </w:tcPr>
          <w:p w14:paraId="7ED10786" w14:textId="16FF7057" w:rsidR="00DE04D5" w:rsidRPr="005A445C" w:rsidRDefault="00DE04D5" w:rsidP="00EE27F6">
            <w:pPr>
              <w:keepLines/>
              <w:tabs>
                <w:tab w:val="clear" w:pos="1928"/>
              </w:tabs>
              <w:spacing w:before="60" w:after="60"/>
              <w:rPr>
                <w:rFonts w:ascii="Segoe UI" w:hAnsi="Segoe UI"/>
                <w:b/>
                <w:lang w:val="en-NZ" w:eastAsia="en-GB"/>
              </w:rPr>
            </w:pPr>
            <w:r w:rsidRPr="005A445C">
              <w:rPr>
                <w:rFonts w:ascii="Segoe UI" w:hAnsi="Segoe UI"/>
                <w:b/>
                <w:lang w:val="en-NZ" w:eastAsia="en-GB"/>
              </w:rPr>
              <w:t>Post</w:t>
            </w:r>
            <w:r w:rsidR="00BF6ADE">
              <w:rPr>
                <w:rFonts w:ascii="Segoe UI" w:hAnsi="Segoe UI"/>
                <w:b/>
                <w:lang w:val="en-NZ" w:eastAsia="en-GB"/>
              </w:rPr>
              <w:t>-</w:t>
            </w:r>
            <w:r w:rsidRPr="005A445C">
              <w:rPr>
                <w:rFonts w:ascii="Segoe UI" w:hAnsi="Segoe UI"/>
                <w:b/>
                <w:lang w:val="en-NZ" w:eastAsia="en-GB"/>
              </w:rPr>
              <w:t xml:space="preserve">approval stability </w:t>
            </w:r>
            <w:r w:rsidR="00BE5837">
              <w:rPr>
                <w:rFonts w:ascii="Segoe UI" w:hAnsi="Segoe UI"/>
                <w:b/>
                <w:lang w:val="en-NZ" w:eastAsia="en-GB"/>
              </w:rPr>
              <w:t>(drug product)</w:t>
            </w:r>
          </w:p>
          <w:p w14:paraId="341A9924" w14:textId="77777777" w:rsidR="00DE04D5" w:rsidRPr="005A445C" w:rsidRDefault="00DE04D5" w:rsidP="00EE27F6">
            <w:pPr>
              <w:keepLines/>
              <w:tabs>
                <w:tab w:val="clear" w:pos="1928"/>
              </w:tabs>
              <w:spacing w:before="60" w:after="60"/>
              <w:rPr>
                <w:rFonts w:ascii="Segoe UI" w:hAnsi="Segoe UI"/>
                <w:sz w:val="18"/>
                <w:lang w:val="en-NZ" w:eastAsia="en-GB"/>
              </w:rPr>
            </w:pPr>
            <w:r w:rsidRPr="005A445C">
              <w:rPr>
                <w:rFonts w:ascii="Segoe UI" w:hAnsi="Segoe UI"/>
                <w:sz w:val="18"/>
                <w:lang w:val="en-NZ" w:eastAsia="en-GB"/>
              </w:rPr>
              <w:t>At least one commercial scale batch of each strength, pack size and pack type of the changed product will be placed on stability trial (with bracketing as appropriate) under real time conditions for the duration of the proposed shelf life per year of production. The batches will be identical in every respect to those destined for the New Zealand market and Medsafe will be informed of any out of specification results or data indicating that batches may be out of specification before the shelf life is reached.</w:t>
            </w:r>
          </w:p>
          <w:p w14:paraId="4C5322A8" w14:textId="762E5584" w:rsidR="002465BC" w:rsidRPr="005A445C" w:rsidRDefault="00DE04D5" w:rsidP="00EE27F6">
            <w:pPr>
              <w:keepLines/>
              <w:tabs>
                <w:tab w:val="clear" w:pos="1928"/>
              </w:tabs>
              <w:spacing w:before="60" w:after="60"/>
              <w:rPr>
                <w:rFonts w:ascii="Segoe UI" w:hAnsi="Segoe UI"/>
                <w:sz w:val="18"/>
                <w:lang w:val="en-NZ" w:eastAsia="en-GB"/>
              </w:rPr>
            </w:pPr>
            <w:r w:rsidRPr="005A445C">
              <w:rPr>
                <w:rFonts w:ascii="Segoe UI" w:hAnsi="Segoe UI"/>
                <w:sz w:val="18"/>
                <w:lang w:val="en-NZ" w:eastAsia="en-GB"/>
              </w:rPr>
              <w:t>For stability studies that are on-going, Medsafe will be informed of any out of specification results or data indicating that batches may be out of specification before the shelf life is reached.</w:t>
            </w:r>
          </w:p>
        </w:tc>
      </w:tr>
      <w:tr w:rsidR="00DE04D5" w:rsidRPr="005A445C" w14:paraId="0559990B" w14:textId="77777777" w:rsidTr="006A0229">
        <w:trPr>
          <w:trHeight w:val="397"/>
        </w:trPr>
        <w:sdt>
          <w:sdtPr>
            <w:rPr>
              <w:rFonts w:ascii="Segoe UI" w:hAnsi="Segoe UI"/>
              <w:sz w:val="36"/>
              <w:szCs w:val="36"/>
              <w:lang w:val="en-NZ" w:eastAsia="en-GB"/>
            </w:rPr>
            <w:id w:val="2104915573"/>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47B54305" w14:textId="77777777" w:rsidR="00DE04D5" w:rsidRPr="005A445C" w:rsidRDefault="00DE04D5" w:rsidP="008F1AD5">
                <w:pPr>
                  <w:tabs>
                    <w:tab w:val="clear" w:pos="1928"/>
                  </w:tabs>
                  <w:spacing w:before="60" w:after="60"/>
                  <w:jc w:val="center"/>
                  <w:rPr>
                    <w:rFonts w:ascii="Segoe UI" w:hAnsi="Segoe UI" w:cs="Arial"/>
                    <w:sz w:val="22"/>
                    <w:szCs w:val="22"/>
                    <w:lang w:val="en-NZ" w:eastAsia="en-GB"/>
                  </w:rPr>
                </w:pPr>
                <w:r>
                  <w:rPr>
                    <w:rFonts w:ascii="MS Gothic" w:eastAsia="MS Gothic" w:hAnsi="MS Gothic" w:hint="eastAsia"/>
                    <w:sz w:val="36"/>
                    <w:szCs w:val="36"/>
                    <w:lang w:val="en-NZ" w:eastAsia="en-GB"/>
                  </w:rPr>
                  <w:t>☐</w:t>
                </w:r>
              </w:p>
            </w:tc>
          </w:sdtContent>
        </w:sdt>
        <w:tc>
          <w:tcPr>
            <w:tcW w:w="8073" w:type="dxa"/>
            <w:tcBorders>
              <w:top w:val="single" w:sz="4" w:space="0" w:color="auto"/>
              <w:bottom w:val="single" w:sz="4" w:space="0" w:color="auto"/>
            </w:tcBorders>
            <w:vAlign w:val="center"/>
          </w:tcPr>
          <w:p w14:paraId="0FD8FA53" w14:textId="77777777" w:rsidR="00DE04D5" w:rsidRDefault="00DE04D5" w:rsidP="008F1AD5">
            <w:pPr>
              <w:keepNext/>
              <w:tabs>
                <w:tab w:val="clear" w:pos="1928"/>
              </w:tabs>
              <w:spacing w:before="60" w:after="60"/>
              <w:rPr>
                <w:rFonts w:ascii="Segoe UI" w:hAnsi="Segoe UI"/>
                <w:b/>
                <w:lang w:val="en-NZ" w:eastAsia="en-GB"/>
              </w:rPr>
            </w:pPr>
            <w:r>
              <w:rPr>
                <w:rFonts w:ascii="Segoe UI" w:hAnsi="Segoe UI"/>
                <w:b/>
                <w:lang w:val="en-NZ" w:eastAsia="en-GB"/>
              </w:rPr>
              <w:t>Declaration for reduced shelf life not linked to out-of-specification results</w:t>
            </w:r>
          </w:p>
          <w:p w14:paraId="57A8E4AD" w14:textId="43B364DA" w:rsidR="00DE04D5" w:rsidRPr="0033291A"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 xml:space="preserve">I declare that </w:t>
            </w:r>
            <w:r>
              <w:rPr>
                <w:rFonts w:ascii="Segoe UI" w:hAnsi="Segoe UI"/>
                <w:sz w:val="18"/>
                <w:lang w:val="en-NZ" w:eastAsia="en-GB"/>
              </w:rPr>
              <w:t>the reduced shelf is not linked to any out-of-specification or out-of-trend stability data</w:t>
            </w:r>
            <w:r w:rsidRPr="005A445C">
              <w:rPr>
                <w:rFonts w:ascii="Segoe UI" w:hAnsi="Segoe UI"/>
                <w:sz w:val="18"/>
                <w:lang w:val="en-NZ" w:eastAsia="en-GB"/>
              </w:rPr>
              <w:t>.</w:t>
            </w:r>
          </w:p>
        </w:tc>
      </w:tr>
      <w:tr w:rsidR="00DE04D5" w:rsidRPr="005A445C" w14:paraId="05AD518A" w14:textId="77777777" w:rsidTr="006A0229">
        <w:trPr>
          <w:trHeight w:val="397"/>
        </w:trPr>
        <w:tc>
          <w:tcPr>
            <w:tcW w:w="988" w:type="dxa"/>
            <w:tcBorders>
              <w:top w:val="single" w:sz="4" w:space="0" w:color="auto"/>
            </w:tcBorders>
          </w:tcPr>
          <w:p w14:paraId="5950E674" w14:textId="77777777" w:rsidR="00DE04D5" w:rsidRDefault="00DE04D5" w:rsidP="008F1AD5">
            <w:pPr>
              <w:tabs>
                <w:tab w:val="clear" w:pos="1928"/>
              </w:tabs>
              <w:spacing w:before="60" w:after="60"/>
              <w:jc w:val="center"/>
              <w:rPr>
                <w:rFonts w:ascii="Segoe UI" w:hAnsi="Segoe UI"/>
                <w:sz w:val="36"/>
                <w:szCs w:val="36"/>
                <w:lang w:val="en-NZ" w:eastAsia="en-GB"/>
              </w:rPr>
            </w:pPr>
            <w:bookmarkStart w:id="7" w:name="_Hlk116919460"/>
          </w:p>
        </w:tc>
        <w:tc>
          <w:tcPr>
            <w:tcW w:w="8073" w:type="dxa"/>
            <w:tcBorders>
              <w:top w:val="single" w:sz="4" w:space="0" w:color="auto"/>
              <w:bottom w:val="single" w:sz="4" w:space="0" w:color="auto"/>
            </w:tcBorders>
            <w:vAlign w:val="center"/>
          </w:tcPr>
          <w:p w14:paraId="0FA5D778" w14:textId="77777777" w:rsidR="00DE04D5" w:rsidRDefault="00DE04D5" w:rsidP="008F1AD5">
            <w:pPr>
              <w:keepNext/>
              <w:tabs>
                <w:tab w:val="clear" w:pos="1928"/>
              </w:tabs>
              <w:spacing w:before="60" w:after="60"/>
              <w:rPr>
                <w:rFonts w:ascii="Segoe UI" w:hAnsi="Segoe UI"/>
                <w:b/>
                <w:lang w:val="en-NZ" w:eastAsia="en-GB"/>
              </w:rPr>
            </w:pPr>
            <w:r>
              <w:rPr>
                <w:rFonts w:ascii="Segoe UI" w:hAnsi="Segoe UI"/>
                <w:b/>
                <w:lang w:val="en-NZ" w:eastAsia="en-GB"/>
              </w:rPr>
              <w:t>Signature section:</w:t>
            </w:r>
          </w:p>
          <w:p w14:paraId="6847DC93" w14:textId="77777777" w:rsidR="00DE04D5" w:rsidRDefault="00DE04D5" w:rsidP="008F1AD5">
            <w:pPr>
              <w:keepNext/>
              <w:tabs>
                <w:tab w:val="clear" w:pos="1928"/>
              </w:tabs>
              <w:spacing w:before="60" w:after="60"/>
              <w:rPr>
                <w:rFonts w:ascii="Segoe UI" w:hAnsi="Segoe UI"/>
                <w:b/>
                <w:lang w:val="en-NZ" w:eastAsia="en-GB"/>
              </w:rPr>
            </w:pPr>
            <w:r>
              <w:rPr>
                <w:rFonts w:ascii="Segoe UI" w:hAnsi="Segoe UI"/>
                <w:b/>
                <w:lang w:val="en-NZ" w:eastAsia="en-GB"/>
              </w:rPr>
              <w:t xml:space="preserve">I certify </w:t>
            </w:r>
            <w:proofErr w:type="gramStart"/>
            <w:r>
              <w:rPr>
                <w:rFonts w:ascii="Segoe UI" w:hAnsi="Segoe UI"/>
                <w:b/>
                <w:lang w:val="en-NZ" w:eastAsia="en-GB"/>
              </w:rPr>
              <w:t>all of</w:t>
            </w:r>
            <w:proofErr w:type="gramEnd"/>
            <w:r>
              <w:rPr>
                <w:rFonts w:ascii="Segoe UI" w:hAnsi="Segoe UI"/>
                <w:b/>
                <w:lang w:val="en-NZ" w:eastAsia="en-GB"/>
              </w:rPr>
              <w:t xml:space="preserve"> the declarations and commitments selected in section 5 of this form:</w:t>
            </w:r>
          </w:p>
          <w:p w14:paraId="27E5E645" w14:textId="77777777" w:rsidR="00DE04D5" w:rsidRDefault="00DE04D5" w:rsidP="008F1AD5">
            <w:pPr>
              <w:tabs>
                <w:tab w:val="clear" w:pos="1928"/>
              </w:tabs>
              <w:spacing w:before="60" w:after="60"/>
              <w:rPr>
                <w:rFonts w:ascii="Segoe UI" w:hAnsi="Segoe UI"/>
                <w:sz w:val="18"/>
                <w:lang w:val="en-NZ" w:eastAsia="en-GB"/>
              </w:rPr>
            </w:pPr>
          </w:p>
          <w:p w14:paraId="39BFAA00" w14:textId="77777777" w:rsidR="00DE04D5" w:rsidRDefault="00DE04D5" w:rsidP="008F1AD5">
            <w:pPr>
              <w:tabs>
                <w:tab w:val="clear" w:pos="1928"/>
              </w:tabs>
              <w:spacing w:before="60" w:after="60"/>
              <w:rPr>
                <w:rFonts w:ascii="Segoe UI" w:hAnsi="Segoe UI"/>
                <w:sz w:val="18"/>
                <w:lang w:val="en-NZ" w:eastAsia="en-GB"/>
              </w:rPr>
            </w:pPr>
            <w:r w:rsidRPr="005A445C">
              <w:rPr>
                <w:rFonts w:ascii="Segoe UI" w:hAnsi="Segoe UI"/>
                <w:sz w:val="18"/>
                <w:lang w:val="en-NZ" w:eastAsia="en-GB"/>
              </w:rPr>
              <w:t>Signature:   ____________________________</w:t>
            </w:r>
            <w:proofErr w:type="gramStart"/>
            <w:r w:rsidRPr="005A445C">
              <w:rPr>
                <w:rFonts w:ascii="Segoe UI" w:hAnsi="Segoe UI"/>
                <w:sz w:val="18"/>
                <w:lang w:val="en-NZ" w:eastAsia="en-GB"/>
              </w:rPr>
              <w:t>_  Date</w:t>
            </w:r>
            <w:proofErr w:type="gramEnd"/>
            <w:r w:rsidRPr="005A445C">
              <w:rPr>
                <w:rFonts w:ascii="Segoe UI" w:hAnsi="Segoe UI"/>
                <w:sz w:val="18"/>
                <w:lang w:val="en-NZ" w:eastAsia="en-GB"/>
              </w:rPr>
              <w:t xml:space="preserve">: ___________________ </w:t>
            </w:r>
          </w:p>
          <w:p w14:paraId="08E9A00A" w14:textId="77777777" w:rsidR="00DE04D5" w:rsidRDefault="00DE04D5" w:rsidP="008F1AD5">
            <w:pPr>
              <w:keepNext/>
              <w:tabs>
                <w:tab w:val="clear" w:pos="1928"/>
              </w:tabs>
              <w:spacing w:before="60" w:after="60"/>
              <w:rPr>
                <w:rFonts w:ascii="Segoe UI" w:hAnsi="Segoe UI"/>
                <w:b/>
                <w:lang w:val="en-NZ" w:eastAsia="en-GB"/>
              </w:rPr>
            </w:pPr>
          </w:p>
        </w:tc>
      </w:tr>
      <w:bookmarkEnd w:id="7"/>
    </w:tbl>
    <w:p w14:paraId="651DCD8F" w14:textId="77777777" w:rsidR="00DE04D5" w:rsidRDefault="00DE04D5" w:rsidP="00DE04D5">
      <w:pPr>
        <w:rPr>
          <w:rFonts w:ascii="Arial" w:hAnsi="Arial"/>
          <w:b/>
          <w:sz w:val="32"/>
        </w:rPr>
      </w:pPr>
    </w:p>
    <w:p w14:paraId="4363CA28" w14:textId="77777777" w:rsidR="00DE04D5" w:rsidRPr="005A445C" w:rsidRDefault="00DE04D5" w:rsidP="00DE04D5">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r>
        <w:rPr>
          <w:rFonts w:ascii="Arial" w:hAnsi="Arial"/>
          <w:b/>
          <w:sz w:val="32"/>
        </w:rPr>
        <w:br w:type="page"/>
      </w:r>
      <w:r w:rsidRPr="005A445C">
        <w:rPr>
          <w:rFonts w:ascii="Segoe UI" w:hAnsi="Segoe UI"/>
          <w:b/>
          <w:color w:val="0A6AB4"/>
          <w:spacing w:val="-5"/>
          <w:sz w:val="48"/>
          <w:lang w:val="en-NZ" w:eastAsia="en-GB"/>
        </w:rPr>
        <w:lastRenderedPageBreak/>
        <w:t>Section 6</w:t>
      </w:r>
      <w:r>
        <w:rPr>
          <w:rFonts w:ascii="Segoe UI" w:hAnsi="Segoe UI"/>
          <w:b/>
          <w:color w:val="0A6AB4"/>
          <w:spacing w:val="-5"/>
          <w:sz w:val="48"/>
          <w:lang w:val="en-NZ" w:eastAsia="en-GB"/>
        </w:rPr>
        <w:t xml:space="preserve">: </w:t>
      </w:r>
      <w:r w:rsidRPr="00A36F21">
        <w:rPr>
          <w:rFonts w:ascii="Segoe UI" w:hAnsi="Segoe UI"/>
          <w:b/>
          <w:color w:val="0A6AB4"/>
          <w:spacing w:val="-5"/>
          <w:sz w:val="48"/>
          <w:lang w:val="en-NZ" w:eastAsia="en-GB"/>
        </w:rPr>
        <w:t>Notes on calculation and payment of fees</w:t>
      </w:r>
    </w:p>
    <w:p w14:paraId="664F26E3" w14:textId="77777777" w:rsidR="00DE04D5" w:rsidRPr="005A445C" w:rsidRDefault="00DE04D5" w:rsidP="00DE04D5">
      <w:pPr>
        <w:tabs>
          <w:tab w:val="clear" w:pos="1928"/>
        </w:tabs>
        <w:overflowPunct/>
        <w:autoSpaceDE/>
        <w:autoSpaceDN/>
        <w:adjustRightInd/>
        <w:textAlignment w:val="auto"/>
        <w:rPr>
          <w:rFonts w:ascii="Arial" w:hAnsi="Arial"/>
          <w:b/>
          <w:sz w:val="21"/>
          <w:lang w:val="en-NZ" w:eastAsia="en-GB"/>
        </w:rPr>
      </w:pPr>
    </w:p>
    <w:p w14:paraId="0593C1D0" w14:textId="77777777" w:rsidR="00DE04D5" w:rsidRPr="005A445C"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5A445C">
        <w:rPr>
          <w:rFonts w:ascii="Segoe UI" w:hAnsi="Segoe UI"/>
          <w:i/>
          <w:sz w:val="21"/>
          <w:lang w:val="en-NZ" w:eastAsia="en-GB"/>
        </w:rPr>
        <w:t xml:space="preserve">Note </w:t>
      </w:r>
      <w:r>
        <w:rPr>
          <w:rFonts w:ascii="Segoe UI" w:hAnsi="Segoe UI"/>
          <w:i/>
          <w:sz w:val="21"/>
          <w:lang w:val="en-NZ" w:eastAsia="en-GB"/>
        </w:rPr>
        <w:t>1</w:t>
      </w:r>
      <w:r w:rsidRPr="005A445C">
        <w:rPr>
          <w:rFonts w:ascii="Segoe UI" w:hAnsi="Segoe UI"/>
          <w:i/>
          <w:sz w:val="21"/>
          <w:lang w:val="en-NZ" w:eastAsia="en-GB"/>
        </w:rPr>
        <w:t>:</w:t>
      </w:r>
      <w:r w:rsidRPr="005A445C">
        <w:rPr>
          <w:rFonts w:ascii="Segoe UI" w:hAnsi="Segoe UI"/>
          <w:sz w:val="21"/>
          <w:lang w:val="en-NZ" w:eastAsia="en-GB"/>
        </w:rPr>
        <w:t xml:space="preserve"> In no case will the CMN fee for a single product exceed the fee for a new medicine application for a product of the same type.</w:t>
      </w:r>
    </w:p>
    <w:p w14:paraId="107EF8E5" w14:textId="77777777" w:rsidR="00DE04D5" w:rsidRPr="005A445C"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5A445C">
        <w:rPr>
          <w:rFonts w:ascii="Segoe UI" w:hAnsi="Segoe UI"/>
          <w:i/>
          <w:sz w:val="21"/>
          <w:lang w:val="en-NZ" w:eastAsia="en-GB"/>
        </w:rPr>
        <w:t xml:space="preserve">Note </w:t>
      </w:r>
      <w:r>
        <w:rPr>
          <w:rFonts w:ascii="Segoe UI" w:hAnsi="Segoe UI"/>
          <w:i/>
          <w:sz w:val="21"/>
          <w:lang w:val="en-NZ" w:eastAsia="en-GB"/>
        </w:rPr>
        <w:t>2</w:t>
      </w:r>
      <w:r w:rsidRPr="005A445C">
        <w:rPr>
          <w:rFonts w:ascii="Segoe UI" w:hAnsi="Segoe UI"/>
          <w:i/>
          <w:sz w:val="21"/>
          <w:lang w:val="en-NZ" w:eastAsia="en-GB"/>
        </w:rPr>
        <w:t>:</w:t>
      </w:r>
      <w:r w:rsidRPr="005A445C">
        <w:rPr>
          <w:rFonts w:ascii="Segoe UI" w:hAnsi="Segoe UI"/>
          <w:sz w:val="21"/>
          <w:lang w:val="en-NZ" w:eastAsia="en-GB"/>
        </w:rPr>
        <w:t xml:space="preserve"> When the same change or set of changes is made to other names, dose forms, strengths and flavours of a product, a $</w:t>
      </w:r>
      <w:r>
        <w:rPr>
          <w:rFonts w:ascii="Segoe UI" w:hAnsi="Segoe UI"/>
          <w:sz w:val="21"/>
          <w:lang w:val="en-NZ" w:eastAsia="en-GB"/>
        </w:rPr>
        <w:t>432</w:t>
      </w:r>
      <w:r w:rsidRPr="005A445C">
        <w:rPr>
          <w:rFonts w:ascii="Segoe UI" w:hAnsi="Segoe UI"/>
          <w:sz w:val="21"/>
          <w:lang w:val="en-NZ" w:eastAsia="en-GB"/>
        </w:rPr>
        <w:t xml:space="preserve"> administrative fee is charged for each of the other affected products.</w:t>
      </w:r>
      <w:r>
        <w:rPr>
          <w:rFonts w:ascii="Segoe UI" w:hAnsi="Segoe UI"/>
          <w:sz w:val="21"/>
          <w:lang w:val="en-NZ" w:eastAsia="en-GB"/>
        </w:rPr>
        <w:t xml:space="preserve"> A maximum of four self-assessable category fees will be applied per CMN. For SACMN notifications, a fee of $432 is charged per category and per product.</w:t>
      </w:r>
    </w:p>
    <w:p w14:paraId="721F22BC" w14:textId="77777777" w:rsidR="00DE04D5"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5A445C">
        <w:rPr>
          <w:rFonts w:ascii="Segoe UI" w:hAnsi="Segoe UI"/>
          <w:i/>
          <w:sz w:val="21"/>
          <w:lang w:val="en-NZ" w:eastAsia="en-GB"/>
        </w:rPr>
        <w:t xml:space="preserve">Note </w:t>
      </w:r>
      <w:r>
        <w:rPr>
          <w:rFonts w:ascii="Segoe UI" w:hAnsi="Segoe UI"/>
          <w:i/>
          <w:sz w:val="21"/>
          <w:lang w:val="en-NZ" w:eastAsia="en-GB"/>
        </w:rPr>
        <w:t>3</w:t>
      </w:r>
      <w:r w:rsidRPr="005A445C">
        <w:rPr>
          <w:rFonts w:ascii="Segoe UI" w:hAnsi="Segoe UI"/>
          <w:i/>
          <w:sz w:val="21"/>
          <w:lang w:val="en-NZ" w:eastAsia="en-GB"/>
        </w:rPr>
        <w:t>:</w:t>
      </w:r>
      <w:r w:rsidRPr="005A445C">
        <w:rPr>
          <w:rFonts w:ascii="Segoe UI" w:hAnsi="Segoe UI"/>
          <w:sz w:val="21"/>
          <w:lang w:val="en-NZ" w:eastAsia="en-GB"/>
        </w:rPr>
        <w:t xml:space="preserve"> Upon receipt of a</w:t>
      </w:r>
      <w:r>
        <w:rPr>
          <w:rFonts w:ascii="Segoe UI" w:hAnsi="Segoe UI"/>
          <w:sz w:val="21"/>
          <w:lang w:val="en-NZ" w:eastAsia="en-GB"/>
        </w:rPr>
        <w:t xml:space="preserve"> </w:t>
      </w:r>
      <w:r w:rsidRPr="005A445C">
        <w:rPr>
          <w:rFonts w:ascii="Segoe UI" w:hAnsi="Segoe UI"/>
          <w:sz w:val="21"/>
          <w:lang w:val="en-NZ" w:eastAsia="en-GB"/>
        </w:rPr>
        <w:t xml:space="preserve">notification Medsafe will issue a tax invoice which will be sent to the applicant </w:t>
      </w:r>
      <w:r>
        <w:rPr>
          <w:rFonts w:ascii="Segoe UI" w:hAnsi="Segoe UI"/>
          <w:sz w:val="21"/>
          <w:lang w:val="en-NZ" w:eastAsia="en-GB"/>
        </w:rPr>
        <w:t xml:space="preserve">by email, </w:t>
      </w:r>
      <w:r w:rsidRPr="005A445C">
        <w:rPr>
          <w:rFonts w:ascii="Segoe UI" w:hAnsi="Segoe UI"/>
          <w:sz w:val="21"/>
          <w:lang w:val="en-NZ" w:eastAsia="en-GB"/>
        </w:rPr>
        <w:t xml:space="preserve">with the acknowledgement letter.  Payment </w:t>
      </w:r>
      <w:r>
        <w:rPr>
          <w:rFonts w:ascii="Segoe UI" w:hAnsi="Segoe UI"/>
          <w:sz w:val="21"/>
          <w:lang w:val="en-NZ" w:eastAsia="en-GB"/>
        </w:rPr>
        <w:t>is</w:t>
      </w:r>
      <w:r w:rsidRPr="005A445C">
        <w:rPr>
          <w:rFonts w:ascii="Segoe UI" w:hAnsi="Segoe UI"/>
          <w:sz w:val="21"/>
          <w:lang w:val="en-NZ" w:eastAsia="en-GB"/>
        </w:rPr>
        <w:t xml:space="preserve"> requested within 7 days and </w:t>
      </w:r>
      <w:r>
        <w:rPr>
          <w:rFonts w:ascii="Segoe UI" w:hAnsi="Segoe UI"/>
          <w:sz w:val="21"/>
          <w:lang w:val="en-NZ" w:eastAsia="en-GB"/>
        </w:rPr>
        <w:t>is</w:t>
      </w:r>
      <w:r w:rsidRPr="005A445C">
        <w:rPr>
          <w:rFonts w:ascii="Segoe UI" w:hAnsi="Segoe UI"/>
          <w:sz w:val="21"/>
          <w:lang w:val="en-NZ" w:eastAsia="en-GB"/>
        </w:rPr>
        <w:t xml:space="preserve"> required to validate the notification.  Payments are to be made on an invoice basis only - do not send payment with the notification.</w:t>
      </w:r>
    </w:p>
    <w:p w14:paraId="2F847352" w14:textId="77777777" w:rsidR="00DE04D5" w:rsidRPr="005A445C" w:rsidRDefault="00DE04D5" w:rsidP="00DE04D5">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Pr>
          <w:rFonts w:ascii="Segoe UI" w:hAnsi="Segoe UI"/>
          <w:i/>
          <w:sz w:val="21"/>
          <w:lang w:val="en-NZ" w:eastAsia="en-GB"/>
        </w:rPr>
        <w:t>Note 4:</w:t>
      </w:r>
      <w:r>
        <w:rPr>
          <w:rFonts w:ascii="Segoe UI" w:hAnsi="Segoe UI"/>
          <w:sz w:val="21"/>
          <w:lang w:val="en-NZ" w:eastAsia="en-GB"/>
        </w:rPr>
        <w:t xml:space="preserve"> Please email remittance advice to </w:t>
      </w:r>
      <w:hyperlink r:id="rId16" w:history="1">
        <w:r w:rsidRPr="00BE1C03">
          <w:rPr>
            <w:rStyle w:val="Hyperlink"/>
            <w:rFonts w:ascii="Segoe UI" w:hAnsi="Segoe UI"/>
            <w:sz w:val="21"/>
            <w:lang w:val="en-NZ" w:eastAsia="en-GB"/>
          </w:rPr>
          <w:t>receivables@health.govt.nz</w:t>
        </w:r>
      </w:hyperlink>
      <w:r>
        <w:rPr>
          <w:rFonts w:ascii="Segoe UI" w:hAnsi="Segoe UI"/>
          <w:sz w:val="21"/>
          <w:lang w:val="en-NZ" w:eastAsia="en-GB"/>
        </w:rPr>
        <w:t xml:space="preserve"> once you have made the payment.</w:t>
      </w:r>
    </w:p>
    <w:p w14:paraId="0748CF5C" w14:textId="77777777" w:rsidR="00DE04D5" w:rsidRPr="005A445C" w:rsidRDefault="00DE04D5" w:rsidP="00DE04D5">
      <w:pPr>
        <w:tabs>
          <w:tab w:val="clear" w:pos="1928"/>
          <w:tab w:val="left" w:pos="900"/>
        </w:tabs>
        <w:overflowPunct/>
        <w:autoSpaceDE/>
        <w:autoSpaceDN/>
        <w:adjustRightInd/>
        <w:ind w:left="900" w:hanging="900"/>
        <w:textAlignment w:val="auto"/>
        <w:rPr>
          <w:rFonts w:ascii="Arial" w:hAnsi="Arial"/>
          <w:sz w:val="18"/>
          <w:szCs w:val="18"/>
          <w:lang w:val="en-NZ" w:eastAsia="en-GB"/>
        </w:rPr>
      </w:pPr>
    </w:p>
    <w:p w14:paraId="0F47A33D" w14:textId="77777777" w:rsidR="00DE04D5" w:rsidRPr="005A445C" w:rsidRDefault="00DE04D5" w:rsidP="00DE04D5">
      <w:pPr>
        <w:tabs>
          <w:tab w:val="clear" w:pos="1928"/>
        </w:tabs>
        <w:overflowPunct/>
        <w:autoSpaceDE/>
        <w:autoSpaceDN/>
        <w:adjustRightInd/>
        <w:textAlignment w:val="auto"/>
        <w:rPr>
          <w:rFonts w:ascii="Segoe UI" w:hAnsi="Segoe UI"/>
          <w:sz w:val="21"/>
          <w:lang w:val="en-NZ" w:eastAsia="en-GB"/>
        </w:rPr>
      </w:pPr>
    </w:p>
    <w:p w14:paraId="4A4E1215" w14:textId="77777777" w:rsidR="00DE04D5" w:rsidRDefault="00DE04D5" w:rsidP="00DE04D5">
      <w:pPr>
        <w:rPr>
          <w:rFonts w:ascii="Arial" w:hAnsi="Arial"/>
          <w:sz w:val="18"/>
          <w:szCs w:val="18"/>
        </w:rPr>
      </w:pPr>
    </w:p>
    <w:p w14:paraId="30188EF0" w14:textId="77777777" w:rsidR="00DE04D5" w:rsidRDefault="00DE04D5" w:rsidP="00DE04D5">
      <w:pPr>
        <w:spacing w:before="60" w:after="60" w:line="220" w:lineRule="exact"/>
        <w:ind w:right="540"/>
      </w:pPr>
    </w:p>
    <w:p w14:paraId="393068D3" w14:textId="77777777" w:rsidR="00DE04D5" w:rsidRPr="00104CDC" w:rsidRDefault="00DE04D5" w:rsidP="00DE04D5">
      <w:pPr>
        <w:rPr>
          <w:rFonts w:ascii="Arial" w:hAnsi="Arial" w:cs="Arial"/>
          <w:sz w:val="24"/>
          <w:szCs w:val="24"/>
        </w:rPr>
      </w:pPr>
    </w:p>
    <w:p w14:paraId="1132461D" w14:textId="77777777" w:rsidR="00DE04D5" w:rsidRPr="00104CDC" w:rsidRDefault="00DE04D5" w:rsidP="00DE04D5">
      <w:pPr>
        <w:keepNext/>
        <w:tabs>
          <w:tab w:val="clear" w:pos="1928"/>
        </w:tabs>
        <w:overflowPunct/>
        <w:autoSpaceDE/>
        <w:autoSpaceDN/>
        <w:adjustRightInd/>
        <w:spacing w:before="600" w:after="360"/>
        <w:textAlignment w:val="auto"/>
        <w:outlineLvl w:val="0"/>
        <w:rPr>
          <w:rFonts w:ascii="Arial" w:hAnsi="Arial" w:cs="Arial"/>
          <w:sz w:val="24"/>
          <w:szCs w:val="24"/>
        </w:rPr>
      </w:pPr>
    </w:p>
    <w:p w14:paraId="73ACE486" w14:textId="77777777" w:rsidR="00144222" w:rsidRPr="00104CDC" w:rsidRDefault="00144222" w:rsidP="00F7568F">
      <w:pPr>
        <w:keepNext/>
        <w:tabs>
          <w:tab w:val="clear" w:pos="1928"/>
        </w:tabs>
        <w:overflowPunct/>
        <w:autoSpaceDE/>
        <w:autoSpaceDN/>
        <w:adjustRightInd/>
        <w:spacing w:before="600" w:after="360"/>
        <w:textAlignment w:val="auto"/>
        <w:outlineLvl w:val="0"/>
        <w:rPr>
          <w:rFonts w:ascii="Arial" w:hAnsi="Arial" w:cs="Arial"/>
          <w:sz w:val="24"/>
          <w:szCs w:val="24"/>
        </w:rPr>
      </w:pPr>
    </w:p>
    <w:sectPr w:rsidR="00144222" w:rsidRPr="00104CDC" w:rsidSect="00CA6B4F">
      <w:headerReference w:type="even" r:id="rId17"/>
      <w:headerReference w:type="default" r:id="rId18"/>
      <w:footerReference w:type="even" r:id="rId19"/>
      <w:footerReference w:type="default" r:id="rId20"/>
      <w:headerReference w:type="first" r:id="rId21"/>
      <w:footerReference w:type="first" r:id="rId22"/>
      <w:pgSz w:w="11907" w:h="16840" w:code="9"/>
      <w:pgMar w:top="964" w:right="1418" w:bottom="96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EA870" w14:textId="77777777" w:rsidR="004B321D" w:rsidRDefault="004B321D">
      <w:r>
        <w:separator/>
      </w:r>
    </w:p>
  </w:endnote>
  <w:endnote w:type="continuationSeparator" w:id="0">
    <w:p w14:paraId="7CC5363B" w14:textId="77777777" w:rsidR="004B321D" w:rsidRDefault="004B321D">
      <w:r>
        <w:continuationSeparator/>
      </w:r>
    </w:p>
  </w:endnote>
  <w:endnote w:type="continuationNotice" w:id="1">
    <w:p w14:paraId="0635C81C" w14:textId="77777777" w:rsidR="004B321D" w:rsidRDefault="004B32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797D" w14:textId="77777777" w:rsidR="00580B1A" w:rsidRDefault="00580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571A" w14:textId="45EED48D" w:rsidR="00CA6B4F" w:rsidRPr="00CA6B4F" w:rsidRDefault="00CA6B4F">
    <w:pPr>
      <w:pStyle w:val="Footer"/>
      <w:rPr>
        <w:rFonts w:ascii="Arial" w:hAnsi="Arial" w:cs="Arial"/>
        <w:lang w:val="en-GB"/>
      </w:rPr>
    </w:pPr>
    <w:r>
      <w:rPr>
        <w:rFonts w:ascii="Arial" w:hAnsi="Arial" w:cs="Arial"/>
        <w:lang w:val="en-GB"/>
      </w:rPr>
      <w:t xml:space="preserve">Version </w:t>
    </w:r>
    <w:r w:rsidRPr="000A7B06">
      <w:rPr>
        <w:rFonts w:ascii="Arial" w:hAnsi="Arial" w:cs="Arial"/>
        <w:b/>
        <w:bCs/>
        <w:lang w:val="en-GB"/>
      </w:rPr>
      <w:t>August 2026</w:t>
    </w:r>
    <w:r w:rsidRPr="00CA6B4F">
      <w:rPr>
        <w:rFonts w:ascii="Arial" w:hAnsi="Arial" w:cs="Arial"/>
        <w:lang w:val="en-GB"/>
      </w:rPr>
      <w:tab/>
    </w:r>
    <w:r w:rsidRPr="00CA6B4F">
      <w:rPr>
        <w:rFonts w:ascii="Arial" w:hAnsi="Arial" w:cs="Arial"/>
        <w:lang w:val="en-GB"/>
      </w:rPr>
      <w:tab/>
      <w:t xml:space="preserve">Page </w:t>
    </w:r>
    <w:r w:rsidRPr="00CA6B4F">
      <w:rPr>
        <w:rFonts w:ascii="Arial" w:hAnsi="Arial" w:cs="Arial"/>
        <w:b/>
        <w:bCs/>
        <w:lang w:val="en-GB"/>
      </w:rPr>
      <w:fldChar w:fldCharType="begin"/>
    </w:r>
    <w:r w:rsidRPr="00CA6B4F">
      <w:rPr>
        <w:rFonts w:ascii="Arial" w:hAnsi="Arial" w:cs="Arial"/>
        <w:b/>
        <w:bCs/>
        <w:lang w:val="en-GB"/>
      </w:rPr>
      <w:instrText xml:space="preserve"> PAGE  \* Arabic  \* MERGEFORMAT </w:instrText>
    </w:r>
    <w:r w:rsidRPr="00CA6B4F">
      <w:rPr>
        <w:rFonts w:ascii="Arial" w:hAnsi="Arial" w:cs="Arial"/>
        <w:b/>
        <w:bCs/>
        <w:lang w:val="en-GB"/>
      </w:rPr>
      <w:fldChar w:fldCharType="separate"/>
    </w:r>
    <w:r w:rsidRPr="00CA6B4F">
      <w:rPr>
        <w:rFonts w:ascii="Arial" w:hAnsi="Arial" w:cs="Arial"/>
        <w:b/>
        <w:bCs/>
        <w:noProof/>
        <w:lang w:val="en-GB"/>
      </w:rPr>
      <w:t>1</w:t>
    </w:r>
    <w:r w:rsidRPr="00CA6B4F">
      <w:rPr>
        <w:rFonts w:ascii="Arial" w:hAnsi="Arial" w:cs="Arial"/>
        <w:b/>
        <w:bCs/>
        <w:lang w:val="en-GB"/>
      </w:rPr>
      <w:fldChar w:fldCharType="end"/>
    </w:r>
    <w:r w:rsidRPr="00CA6B4F">
      <w:rPr>
        <w:rFonts w:ascii="Arial" w:hAnsi="Arial" w:cs="Arial"/>
        <w:lang w:val="en-GB"/>
      </w:rPr>
      <w:t xml:space="preserve"> of </w:t>
    </w:r>
    <w:r w:rsidRPr="00CA6B4F">
      <w:rPr>
        <w:rFonts w:ascii="Arial" w:hAnsi="Arial" w:cs="Arial"/>
        <w:b/>
        <w:bCs/>
        <w:lang w:val="en-GB"/>
      </w:rPr>
      <w:fldChar w:fldCharType="begin"/>
    </w:r>
    <w:r w:rsidRPr="00CA6B4F">
      <w:rPr>
        <w:rFonts w:ascii="Arial" w:hAnsi="Arial" w:cs="Arial"/>
        <w:b/>
        <w:bCs/>
        <w:lang w:val="en-GB"/>
      </w:rPr>
      <w:instrText xml:space="preserve"> NUMPAGES  \* Arabic  \* MERGEFORMAT </w:instrText>
    </w:r>
    <w:r w:rsidRPr="00CA6B4F">
      <w:rPr>
        <w:rFonts w:ascii="Arial" w:hAnsi="Arial" w:cs="Arial"/>
        <w:b/>
        <w:bCs/>
        <w:lang w:val="en-GB"/>
      </w:rPr>
      <w:fldChar w:fldCharType="separate"/>
    </w:r>
    <w:r w:rsidRPr="00CA6B4F">
      <w:rPr>
        <w:rFonts w:ascii="Arial" w:hAnsi="Arial" w:cs="Arial"/>
        <w:b/>
        <w:bCs/>
        <w:noProof/>
        <w:lang w:val="en-GB"/>
      </w:rPr>
      <w:t>2</w:t>
    </w:r>
    <w:r w:rsidRPr="00CA6B4F">
      <w:rPr>
        <w:rFonts w:ascii="Arial" w:hAnsi="Arial" w:cs="Arial"/>
        <w:b/>
        <w:bCs/>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4E72" w14:textId="77777777" w:rsidR="00580B1A" w:rsidRDefault="00580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976E5" w14:textId="77777777" w:rsidR="004B321D" w:rsidRDefault="004B321D">
      <w:r>
        <w:separator/>
      </w:r>
    </w:p>
  </w:footnote>
  <w:footnote w:type="continuationSeparator" w:id="0">
    <w:p w14:paraId="7530560C" w14:textId="77777777" w:rsidR="004B321D" w:rsidRDefault="004B321D">
      <w:r>
        <w:continuationSeparator/>
      </w:r>
    </w:p>
  </w:footnote>
  <w:footnote w:type="continuationNotice" w:id="1">
    <w:p w14:paraId="7CE5F75F" w14:textId="77777777" w:rsidR="004B321D" w:rsidRDefault="004B32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9068" w14:textId="77777777" w:rsidR="00580B1A" w:rsidRDefault="00580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9998" w14:textId="0EE78142" w:rsidR="00E11488" w:rsidRPr="00A6473C" w:rsidRDefault="008E66B6" w:rsidP="008E66B6">
    <w:pPr>
      <w:tabs>
        <w:tab w:val="clear" w:pos="1928"/>
        <w:tab w:val="right" w:pos="9071"/>
      </w:tabs>
      <w:overflowPunct/>
      <w:autoSpaceDE/>
      <w:autoSpaceDN/>
      <w:adjustRightInd/>
      <w:textAlignment w:val="auto"/>
      <w:rPr>
        <w:rFonts w:ascii="Segoe UI" w:hAnsi="Segoe UI" w:cs="Segoe UI"/>
        <w:szCs w:val="18"/>
        <w:lang w:val="en-NZ" w:eastAsia="en-GB"/>
      </w:rPr>
    </w:pPr>
    <w:r>
      <w:rPr>
        <w:rFonts w:ascii="Segoe UI" w:hAnsi="Segoe UI" w:cs="Segoe UI"/>
        <w:szCs w:val="18"/>
        <w:lang w:val="en-NZ" w:eastAsia="en-GB"/>
      </w:rPr>
      <w:tab/>
    </w:r>
    <w:r w:rsidR="002B07D3" w:rsidRPr="00AD28C0">
      <w:rPr>
        <w:noProof/>
        <w:lang w:val="en-NZ"/>
      </w:rPr>
      <w:drawing>
        <wp:inline distT="0" distB="0" distL="0" distR="0" wp14:anchorId="242C974B" wp14:editId="5DB4CF77">
          <wp:extent cx="2000250" cy="571500"/>
          <wp:effectExtent l="0" t="0" r="0" b="0"/>
          <wp:docPr id="746983538"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83538" name="Picture 2"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571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CB2F" w14:textId="77777777" w:rsidR="00580B1A" w:rsidRDefault="00580B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8EE67F6"/>
    <w:lvl w:ilvl="0">
      <w:numFmt w:val="decimal"/>
      <w:pStyle w:val="ListNumber"/>
      <w:lvlText w:val="*"/>
      <w:lvlJc w:val="left"/>
    </w:lvl>
  </w:abstractNum>
  <w:abstractNum w:abstractNumId="1" w15:restartNumberingAfterBreak="0">
    <w:nsid w:val="00B01279"/>
    <w:multiLevelType w:val="hybridMultilevel"/>
    <w:tmpl w:val="C99E5758"/>
    <w:lvl w:ilvl="0" w:tplc="924CE820">
      <w:numFmt w:val="bullet"/>
      <w:lvlText w:val="-"/>
      <w:lvlJc w:val="left"/>
      <w:pPr>
        <w:ind w:left="1080" w:hanging="360"/>
      </w:pPr>
      <w:rPr>
        <w:rFonts w:ascii="Segoe UI" w:eastAsia="Times New Roman" w:hAnsi="Segoe UI" w:cs="Segoe U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016355B2"/>
    <w:multiLevelType w:val="hybridMultilevel"/>
    <w:tmpl w:val="F72854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E1B55"/>
    <w:multiLevelType w:val="singleLevel"/>
    <w:tmpl w:val="1A46536C"/>
    <w:lvl w:ilvl="0">
      <w:start w:val="1"/>
      <w:numFmt w:val="bullet"/>
      <w:pStyle w:val="TableBullet"/>
      <w:lvlText w:val=""/>
      <w:lvlJc w:val="left"/>
      <w:pPr>
        <w:tabs>
          <w:tab w:val="num" w:pos="284"/>
        </w:tabs>
        <w:ind w:left="284" w:hanging="284"/>
      </w:pPr>
      <w:rPr>
        <w:rFonts w:ascii="Symbol" w:hAnsi="Symbol" w:hint="default"/>
        <w:sz w:val="16"/>
        <w:szCs w:val="16"/>
      </w:rPr>
    </w:lvl>
  </w:abstractNum>
  <w:abstractNum w:abstractNumId="4" w15:restartNumberingAfterBreak="0">
    <w:nsid w:val="0D9C51FC"/>
    <w:multiLevelType w:val="hybridMultilevel"/>
    <w:tmpl w:val="D2302CA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0E7C4AB9"/>
    <w:multiLevelType w:val="hybridMultilevel"/>
    <w:tmpl w:val="AFBC4BB8"/>
    <w:lvl w:ilvl="0" w:tplc="14090001">
      <w:start w:val="1"/>
      <w:numFmt w:val="bullet"/>
      <w:lvlText w:val=""/>
      <w:lvlJc w:val="left"/>
      <w:pPr>
        <w:ind w:left="938" w:hanging="360"/>
      </w:pPr>
      <w:rPr>
        <w:rFonts w:ascii="Symbol" w:hAnsi="Symbol" w:hint="default"/>
      </w:rPr>
    </w:lvl>
    <w:lvl w:ilvl="1" w:tplc="14090003" w:tentative="1">
      <w:start w:val="1"/>
      <w:numFmt w:val="bullet"/>
      <w:lvlText w:val="o"/>
      <w:lvlJc w:val="left"/>
      <w:pPr>
        <w:ind w:left="1658" w:hanging="360"/>
      </w:pPr>
      <w:rPr>
        <w:rFonts w:ascii="Courier New" w:hAnsi="Courier New" w:cs="Courier New" w:hint="default"/>
      </w:rPr>
    </w:lvl>
    <w:lvl w:ilvl="2" w:tplc="14090005" w:tentative="1">
      <w:start w:val="1"/>
      <w:numFmt w:val="bullet"/>
      <w:lvlText w:val=""/>
      <w:lvlJc w:val="left"/>
      <w:pPr>
        <w:ind w:left="2378" w:hanging="360"/>
      </w:pPr>
      <w:rPr>
        <w:rFonts w:ascii="Wingdings" w:hAnsi="Wingdings" w:hint="default"/>
      </w:rPr>
    </w:lvl>
    <w:lvl w:ilvl="3" w:tplc="14090001" w:tentative="1">
      <w:start w:val="1"/>
      <w:numFmt w:val="bullet"/>
      <w:lvlText w:val=""/>
      <w:lvlJc w:val="left"/>
      <w:pPr>
        <w:ind w:left="3098" w:hanging="360"/>
      </w:pPr>
      <w:rPr>
        <w:rFonts w:ascii="Symbol" w:hAnsi="Symbol" w:hint="default"/>
      </w:rPr>
    </w:lvl>
    <w:lvl w:ilvl="4" w:tplc="14090003" w:tentative="1">
      <w:start w:val="1"/>
      <w:numFmt w:val="bullet"/>
      <w:lvlText w:val="o"/>
      <w:lvlJc w:val="left"/>
      <w:pPr>
        <w:ind w:left="3818" w:hanging="360"/>
      </w:pPr>
      <w:rPr>
        <w:rFonts w:ascii="Courier New" w:hAnsi="Courier New" w:cs="Courier New" w:hint="default"/>
      </w:rPr>
    </w:lvl>
    <w:lvl w:ilvl="5" w:tplc="14090005" w:tentative="1">
      <w:start w:val="1"/>
      <w:numFmt w:val="bullet"/>
      <w:lvlText w:val=""/>
      <w:lvlJc w:val="left"/>
      <w:pPr>
        <w:ind w:left="4538" w:hanging="360"/>
      </w:pPr>
      <w:rPr>
        <w:rFonts w:ascii="Wingdings" w:hAnsi="Wingdings" w:hint="default"/>
      </w:rPr>
    </w:lvl>
    <w:lvl w:ilvl="6" w:tplc="14090001" w:tentative="1">
      <w:start w:val="1"/>
      <w:numFmt w:val="bullet"/>
      <w:lvlText w:val=""/>
      <w:lvlJc w:val="left"/>
      <w:pPr>
        <w:ind w:left="5258" w:hanging="360"/>
      </w:pPr>
      <w:rPr>
        <w:rFonts w:ascii="Symbol" w:hAnsi="Symbol" w:hint="default"/>
      </w:rPr>
    </w:lvl>
    <w:lvl w:ilvl="7" w:tplc="14090003" w:tentative="1">
      <w:start w:val="1"/>
      <w:numFmt w:val="bullet"/>
      <w:lvlText w:val="o"/>
      <w:lvlJc w:val="left"/>
      <w:pPr>
        <w:ind w:left="5978" w:hanging="360"/>
      </w:pPr>
      <w:rPr>
        <w:rFonts w:ascii="Courier New" w:hAnsi="Courier New" w:cs="Courier New" w:hint="default"/>
      </w:rPr>
    </w:lvl>
    <w:lvl w:ilvl="8" w:tplc="14090005" w:tentative="1">
      <w:start w:val="1"/>
      <w:numFmt w:val="bullet"/>
      <w:lvlText w:val=""/>
      <w:lvlJc w:val="left"/>
      <w:pPr>
        <w:ind w:left="6698" w:hanging="360"/>
      </w:pPr>
      <w:rPr>
        <w:rFonts w:ascii="Wingdings" w:hAnsi="Wingdings" w:hint="default"/>
      </w:rPr>
    </w:lvl>
  </w:abstractNum>
  <w:abstractNum w:abstractNumId="6" w15:restartNumberingAfterBreak="0">
    <w:nsid w:val="1BF77F65"/>
    <w:multiLevelType w:val="hybridMultilevel"/>
    <w:tmpl w:val="560C7A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55A2A36"/>
    <w:multiLevelType w:val="hybridMultilevel"/>
    <w:tmpl w:val="1C58ADF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29E44D0D"/>
    <w:multiLevelType w:val="hybridMultilevel"/>
    <w:tmpl w:val="82D47F56"/>
    <w:lvl w:ilvl="0" w:tplc="14090001">
      <w:start w:val="1"/>
      <w:numFmt w:val="bullet"/>
      <w:lvlText w:val=""/>
      <w:lvlJc w:val="left"/>
      <w:pPr>
        <w:ind w:left="644"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DFC613D"/>
    <w:multiLevelType w:val="hybridMultilevel"/>
    <w:tmpl w:val="624C89B6"/>
    <w:lvl w:ilvl="0" w:tplc="14090001">
      <w:start w:val="1"/>
      <w:numFmt w:val="bullet"/>
      <w:lvlText w:val=""/>
      <w:lvlJc w:val="left"/>
      <w:pPr>
        <w:ind w:left="1072" w:hanging="360"/>
      </w:pPr>
      <w:rPr>
        <w:rFonts w:ascii="Symbol" w:hAnsi="Symbol" w:hint="default"/>
      </w:rPr>
    </w:lvl>
    <w:lvl w:ilvl="1" w:tplc="14090003" w:tentative="1">
      <w:start w:val="1"/>
      <w:numFmt w:val="bullet"/>
      <w:lvlText w:val="o"/>
      <w:lvlJc w:val="left"/>
      <w:pPr>
        <w:ind w:left="1792" w:hanging="360"/>
      </w:pPr>
      <w:rPr>
        <w:rFonts w:ascii="Courier New" w:hAnsi="Courier New" w:cs="Courier New" w:hint="default"/>
      </w:rPr>
    </w:lvl>
    <w:lvl w:ilvl="2" w:tplc="14090005" w:tentative="1">
      <w:start w:val="1"/>
      <w:numFmt w:val="bullet"/>
      <w:lvlText w:val=""/>
      <w:lvlJc w:val="left"/>
      <w:pPr>
        <w:ind w:left="2512" w:hanging="360"/>
      </w:pPr>
      <w:rPr>
        <w:rFonts w:ascii="Wingdings" w:hAnsi="Wingdings" w:hint="default"/>
      </w:rPr>
    </w:lvl>
    <w:lvl w:ilvl="3" w:tplc="14090001" w:tentative="1">
      <w:start w:val="1"/>
      <w:numFmt w:val="bullet"/>
      <w:lvlText w:val=""/>
      <w:lvlJc w:val="left"/>
      <w:pPr>
        <w:ind w:left="3232" w:hanging="360"/>
      </w:pPr>
      <w:rPr>
        <w:rFonts w:ascii="Symbol" w:hAnsi="Symbol" w:hint="default"/>
      </w:rPr>
    </w:lvl>
    <w:lvl w:ilvl="4" w:tplc="14090003" w:tentative="1">
      <w:start w:val="1"/>
      <w:numFmt w:val="bullet"/>
      <w:lvlText w:val="o"/>
      <w:lvlJc w:val="left"/>
      <w:pPr>
        <w:ind w:left="3952" w:hanging="360"/>
      </w:pPr>
      <w:rPr>
        <w:rFonts w:ascii="Courier New" w:hAnsi="Courier New" w:cs="Courier New" w:hint="default"/>
      </w:rPr>
    </w:lvl>
    <w:lvl w:ilvl="5" w:tplc="14090005" w:tentative="1">
      <w:start w:val="1"/>
      <w:numFmt w:val="bullet"/>
      <w:lvlText w:val=""/>
      <w:lvlJc w:val="left"/>
      <w:pPr>
        <w:ind w:left="4672" w:hanging="360"/>
      </w:pPr>
      <w:rPr>
        <w:rFonts w:ascii="Wingdings" w:hAnsi="Wingdings" w:hint="default"/>
      </w:rPr>
    </w:lvl>
    <w:lvl w:ilvl="6" w:tplc="14090001" w:tentative="1">
      <w:start w:val="1"/>
      <w:numFmt w:val="bullet"/>
      <w:lvlText w:val=""/>
      <w:lvlJc w:val="left"/>
      <w:pPr>
        <w:ind w:left="5392" w:hanging="360"/>
      </w:pPr>
      <w:rPr>
        <w:rFonts w:ascii="Symbol" w:hAnsi="Symbol" w:hint="default"/>
      </w:rPr>
    </w:lvl>
    <w:lvl w:ilvl="7" w:tplc="14090003" w:tentative="1">
      <w:start w:val="1"/>
      <w:numFmt w:val="bullet"/>
      <w:lvlText w:val="o"/>
      <w:lvlJc w:val="left"/>
      <w:pPr>
        <w:ind w:left="6112" w:hanging="360"/>
      </w:pPr>
      <w:rPr>
        <w:rFonts w:ascii="Courier New" w:hAnsi="Courier New" w:cs="Courier New" w:hint="default"/>
      </w:rPr>
    </w:lvl>
    <w:lvl w:ilvl="8" w:tplc="14090005" w:tentative="1">
      <w:start w:val="1"/>
      <w:numFmt w:val="bullet"/>
      <w:lvlText w:val=""/>
      <w:lvlJc w:val="left"/>
      <w:pPr>
        <w:ind w:left="6832" w:hanging="360"/>
      </w:pPr>
      <w:rPr>
        <w:rFonts w:ascii="Wingdings" w:hAnsi="Wingdings" w:hint="default"/>
      </w:rPr>
    </w:lvl>
  </w:abstractNum>
  <w:abstractNum w:abstractNumId="10" w15:restartNumberingAfterBreak="0">
    <w:nsid w:val="2F6331DE"/>
    <w:multiLevelType w:val="hybridMultilevel"/>
    <w:tmpl w:val="B09A9E1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720" w:hanging="360"/>
      </w:pPr>
      <w:rPr>
        <w:rFonts w:ascii="Courier New" w:hAnsi="Courier New" w:cs="Courier New" w:hint="default"/>
      </w:rPr>
    </w:lvl>
    <w:lvl w:ilvl="2" w:tplc="14090005" w:tentative="1">
      <w:start w:val="1"/>
      <w:numFmt w:val="bullet"/>
      <w:lvlText w:val=""/>
      <w:lvlJc w:val="left"/>
      <w:pPr>
        <w:ind w:left="1440" w:hanging="360"/>
      </w:pPr>
      <w:rPr>
        <w:rFonts w:ascii="Wingdings" w:hAnsi="Wingdings" w:hint="default"/>
      </w:rPr>
    </w:lvl>
    <w:lvl w:ilvl="3" w:tplc="14090001" w:tentative="1">
      <w:start w:val="1"/>
      <w:numFmt w:val="bullet"/>
      <w:lvlText w:val=""/>
      <w:lvlJc w:val="left"/>
      <w:pPr>
        <w:ind w:left="2160" w:hanging="360"/>
      </w:pPr>
      <w:rPr>
        <w:rFonts w:ascii="Symbol" w:hAnsi="Symbol" w:hint="default"/>
      </w:rPr>
    </w:lvl>
    <w:lvl w:ilvl="4" w:tplc="14090003" w:tentative="1">
      <w:start w:val="1"/>
      <w:numFmt w:val="bullet"/>
      <w:lvlText w:val="o"/>
      <w:lvlJc w:val="left"/>
      <w:pPr>
        <w:ind w:left="2880" w:hanging="360"/>
      </w:pPr>
      <w:rPr>
        <w:rFonts w:ascii="Courier New" w:hAnsi="Courier New" w:cs="Courier New" w:hint="default"/>
      </w:rPr>
    </w:lvl>
    <w:lvl w:ilvl="5" w:tplc="14090005" w:tentative="1">
      <w:start w:val="1"/>
      <w:numFmt w:val="bullet"/>
      <w:lvlText w:val=""/>
      <w:lvlJc w:val="left"/>
      <w:pPr>
        <w:ind w:left="3600" w:hanging="360"/>
      </w:pPr>
      <w:rPr>
        <w:rFonts w:ascii="Wingdings" w:hAnsi="Wingdings" w:hint="default"/>
      </w:rPr>
    </w:lvl>
    <w:lvl w:ilvl="6" w:tplc="14090001" w:tentative="1">
      <w:start w:val="1"/>
      <w:numFmt w:val="bullet"/>
      <w:lvlText w:val=""/>
      <w:lvlJc w:val="left"/>
      <w:pPr>
        <w:ind w:left="4320" w:hanging="360"/>
      </w:pPr>
      <w:rPr>
        <w:rFonts w:ascii="Symbol" w:hAnsi="Symbol" w:hint="default"/>
      </w:rPr>
    </w:lvl>
    <w:lvl w:ilvl="7" w:tplc="14090003" w:tentative="1">
      <w:start w:val="1"/>
      <w:numFmt w:val="bullet"/>
      <w:lvlText w:val="o"/>
      <w:lvlJc w:val="left"/>
      <w:pPr>
        <w:ind w:left="5040" w:hanging="360"/>
      </w:pPr>
      <w:rPr>
        <w:rFonts w:ascii="Courier New" w:hAnsi="Courier New" w:cs="Courier New" w:hint="default"/>
      </w:rPr>
    </w:lvl>
    <w:lvl w:ilvl="8" w:tplc="14090005" w:tentative="1">
      <w:start w:val="1"/>
      <w:numFmt w:val="bullet"/>
      <w:lvlText w:val=""/>
      <w:lvlJc w:val="left"/>
      <w:pPr>
        <w:ind w:left="5760" w:hanging="360"/>
      </w:pPr>
      <w:rPr>
        <w:rFonts w:ascii="Wingdings" w:hAnsi="Wingdings" w:hint="default"/>
      </w:rPr>
    </w:lvl>
  </w:abstractNum>
  <w:abstractNum w:abstractNumId="11" w15:restartNumberingAfterBreak="0">
    <w:nsid w:val="32227094"/>
    <w:multiLevelType w:val="hybridMultilevel"/>
    <w:tmpl w:val="2562A03A"/>
    <w:lvl w:ilvl="0" w:tplc="85E662AE">
      <w:numFmt w:val="bullet"/>
      <w:lvlText w:val="-"/>
      <w:lvlJc w:val="left"/>
      <w:pPr>
        <w:ind w:left="720" w:hanging="360"/>
      </w:pPr>
      <w:rPr>
        <w:rFonts w:ascii="Segoe UI" w:eastAsia="Times New Roman" w:hAnsi="Segoe UI" w:cs="Segoe UI" w:hint="default"/>
        <w:b w:val="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EE0DF3"/>
    <w:multiLevelType w:val="hybridMultilevel"/>
    <w:tmpl w:val="05D4CEA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4C23EFB"/>
    <w:multiLevelType w:val="hybridMultilevel"/>
    <w:tmpl w:val="2CD0A420"/>
    <w:lvl w:ilvl="0" w:tplc="196A43DE">
      <w:numFmt w:val="bullet"/>
      <w:lvlText w:val="-"/>
      <w:lvlJc w:val="left"/>
      <w:pPr>
        <w:ind w:left="720" w:hanging="360"/>
      </w:pPr>
      <w:rPr>
        <w:rFonts w:ascii="Segoe UI" w:eastAsia="Times New Roman" w:hAnsi="Segoe UI"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7531C28"/>
    <w:multiLevelType w:val="singleLevel"/>
    <w:tmpl w:val="DFD0DAAE"/>
    <w:lvl w:ilvl="0">
      <w:start w:val="1"/>
      <w:numFmt w:val="decimal"/>
      <w:lvlText w:val="%1."/>
      <w:legacy w:legacy="1" w:legacySpace="0" w:legacyIndent="283"/>
      <w:lvlJc w:val="left"/>
      <w:pPr>
        <w:ind w:left="283" w:hanging="283"/>
      </w:pPr>
    </w:lvl>
  </w:abstractNum>
  <w:abstractNum w:abstractNumId="15" w15:restartNumberingAfterBreak="0">
    <w:nsid w:val="483B4A67"/>
    <w:multiLevelType w:val="hybridMultilevel"/>
    <w:tmpl w:val="0CC8BF88"/>
    <w:lvl w:ilvl="0" w:tplc="06A2DC4C">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D9D40FF"/>
    <w:multiLevelType w:val="hybridMultilevel"/>
    <w:tmpl w:val="841A3C64"/>
    <w:lvl w:ilvl="0" w:tplc="9B0E0D7A">
      <w:numFmt w:val="bullet"/>
      <w:lvlText w:val="-"/>
      <w:lvlJc w:val="left"/>
      <w:pPr>
        <w:ind w:left="720" w:hanging="360"/>
      </w:pPr>
      <w:rPr>
        <w:rFonts w:ascii="Segoe UI" w:eastAsia="Times New Roman" w:hAnsi="Segoe UI"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9C47E0C"/>
    <w:multiLevelType w:val="hybridMultilevel"/>
    <w:tmpl w:val="ECA87B56"/>
    <w:lvl w:ilvl="0" w:tplc="24B22634">
      <w:numFmt w:val="bullet"/>
      <w:lvlText w:val="-"/>
      <w:lvlJc w:val="left"/>
      <w:pPr>
        <w:ind w:left="720" w:hanging="360"/>
      </w:pPr>
      <w:rPr>
        <w:rFonts w:ascii="Segoe UI" w:eastAsia="Times New Roman" w:hAnsi="Segoe UI"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05D19C7"/>
    <w:multiLevelType w:val="hybridMultilevel"/>
    <w:tmpl w:val="1D0243CE"/>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64E56A41"/>
    <w:multiLevelType w:val="hybridMultilevel"/>
    <w:tmpl w:val="21307F8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6E7A7F0E"/>
    <w:multiLevelType w:val="hybridMultilevel"/>
    <w:tmpl w:val="16749D5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731A0F7A"/>
    <w:multiLevelType w:val="hybridMultilevel"/>
    <w:tmpl w:val="D1D67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78145CFE"/>
    <w:multiLevelType w:val="hybridMultilevel"/>
    <w:tmpl w:val="7048EACC"/>
    <w:lvl w:ilvl="0" w:tplc="1409000F">
      <w:start w:val="1"/>
      <w:numFmt w:val="decimal"/>
      <w:lvlText w:val="%1."/>
      <w:lvlJc w:val="left"/>
      <w:pPr>
        <w:ind w:left="644" w:hanging="360"/>
      </w:p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23" w15:restartNumberingAfterBreak="0">
    <w:nsid w:val="78896B87"/>
    <w:multiLevelType w:val="hybridMultilevel"/>
    <w:tmpl w:val="2230E12A"/>
    <w:lvl w:ilvl="0" w:tplc="E222EA54">
      <w:numFmt w:val="bullet"/>
      <w:lvlText w:val="-"/>
      <w:lvlJc w:val="left"/>
      <w:pPr>
        <w:ind w:left="720" w:hanging="360"/>
      </w:pPr>
      <w:rPr>
        <w:rFonts w:ascii="Segoe UI" w:eastAsia="Times New Roman" w:hAnsi="Segoe UI"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F0C46AE"/>
    <w:multiLevelType w:val="hybridMultilevel"/>
    <w:tmpl w:val="ABA0BA0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FD60742"/>
    <w:multiLevelType w:val="hybridMultilevel"/>
    <w:tmpl w:val="541410D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566458123">
    <w:abstractNumId w:val="24"/>
  </w:num>
  <w:num w:numId="2" w16cid:durableId="271521359">
    <w:abstractNumId w:val="24"/>
  </w:num>
  <w:num w:numId="3" w16cid:durableId="1342660980">
    <w:abstractNumId w:val="24"/>
  </w:num>
  <w:num w:numId="4" w16cid:durableId="1141113407">
    <w:abstractNumId w:val="0"/>
    <w:lvlOverride w:ilvl="0">
      <w:lvl w:ilvl="0">
        <w:start w:val="1"/>
        <w:numFmt w:val="bullet"/>
        <w:pStyle w:val="ListNumber"/>
        <w:lvlText w:val=""/>
        <w:legacy w:legacy="1" w:legacySpace="0" w:legacyIndent="283"/>
        <w:lvlJc w:val="left"/>
        <w:pPr>
          <w:ind w:left="709" w:hanging="283"/>
        </w:pPr>
        <w:rPr>
          <w:rFonts w:ascii="Symbol" w:hAnsi="Symbol" w:hint="default"/>
        </w:rPr>
      </w:lvl>
    </w:lvlOverride>
  </w:num>
  <w:num w:numId="5" w16cid:durableId="78337204">
    <w:abstractNumId w:val="14"/>
  </w:num>
  <w:num w:numId="6" w16cid:durableId="774523823">
    <w:abstractNumId w:val="2"/>
  </w:num>
  <w:num w:numId="7" w16cid:durableId="177894057">
    <w:abstractNumId w:val="18"/>
  </w:num>
  <w:num w:numId="8" w16cid:durableId="295186980">
    <w:abstractNumId w:val="5"/>
  </w:num>
  <w:num w:numId="9" w16cid:durableId="9308356">
    <w:abstractNumId w:val="25"/>
  </w:num>
  <w:num w:numId="10" w16cid:durableId="2118599970">
    <w:abstractNumId w:val="8"/>
  </w:num>
  <w:num w:numId="11" w16cid:durableId="972753121">
    <w:abstractNumId w:val="3"/>
  </w:num>
  <w:num w:numId="12" w16cid:durableId="461844072">
    <w:abstractNumId w:val="22"/>
  </w:num>
  <w:num w:numId="13" w16cid:durableId="1242762401">
    <w:abstractNumId w:val="4"/>
  </w:num>
  <w:num w:numId="14" w16cid:durableId="287586142">
    <w:abstractNumId w:val="20"/>
  </w:num>
  <w:num w:numId="15" w16cid:durableId="1870873258">
    <w:abstractNumId w:val="7"/>
  </w:num>
  <w:num w:numId="16" w16cid:durableId="446849814">
    <w:abstractNumId w:val="21"/>
  </w:num>
  <w:num w:numId="17" w16cid:durableId="131752309">
    <w:abstractNumId w:val="19"/>
  </w:num>
  <w:num w:numId="18" w16cid:durableId="1028263045">
    <w:abstractNumId w:val="6"/>
  </w:num>
  <w:num w:numId="19" w16cid:durableId="1370834515">
    <w:abstractNumId w:val="0"/>
    <w:lvlOverride w:ilvl="0">
      <w:lvl w:ilvl="0">
        <w:start w:val="1"/>
        <w:numFmt w:val="bullet"/>
        <w:pStyle w:val="ListNumber"/>
        <w:lvlText w:val=""/>
        <w:legacy w:legacy="1" w:legacySpace="0" w:legacyIndent="283"/>
        <w:lvlJc w:val="left"/>
        <w:pPr>
          <w:ind w:left="709" w:hanging="283"/>
        </w:pPr>
        <w:rPr>
          <w:rFonts w:ascii="Symbol" w:hAnsi="Symbol" w:hint="default"/>
        </w:rPr>
      </w:lvl>
    </w:lvlOverride>
  </w:num>
  <w:num w:numId="20" w16cid:durableId="681669725">
    <w:abstractNumId w:val="0"/>
    <w:lvlOverride w:ilvl="0">
      <w:lvl w:ilvl="0">
        <w:start w:val="1"/>
        <w:numFmt w:val="bullet"/>
        <w:pStyle w:val="ListNumber"/>
        <w:lvlText w:val=""/>
        <w:legacy w:legacy="1" w:legacySpace="0" w:legacyIndent="283"/>
        <w:lvlJc w:val="left"/>
        <w:pPr>
          <w:ind w:left="709" w:hanging="283"/>
        </w:pPr>
        <w:rPr>
          <w:rFonts w:ascii="Symbol" w:hAnsi="Symbol" w:hint="default"/>
        </w:rPr>
      </w:lvl>
    </w:lvlOverride>
  </w:num>
  <w:num w:numId="21" w16cid:durableId="156962082">
    <w:abstractNumId w:val="12"/>
  </w:num>
  <w:num w:numId="22" w16cid:durableId="312487047">
    <w:abstractNumId w:val="17"/>
  </w:num>
  <w:num w:numId="23" w16cid:durableId="1075199857">
    <w:abstractNumId w:val="16"/>
  </w:num>
  <w:num w:numId="24" w16cid:durableId="1094126478">
    <w:abstractNumId w:val="23"/>
  </w:num>
  <w:num w:numId="25" w16cid:durableId="524949878">
    <w:abstractNumId w:val="11"/>
  </w:num>
  <w:num w:numId="26" w16cid:durableId="596913273">
    <w:abstractNumId w:val="13"/>
  </w:num>
  <w:num w:numId="27" w16cid:durableId="1290817983">
    <w:abstractNumId w:val="1"/>
  </w:num>
  <w:num w:numId="28" w16cid:durableId="1936555946">
    <w:abstractNumId w:val="15"/>
  </w:num>
  <w:num w:numId="29" w16cid:durableId="1730760346">
    <w:abstractNumId w:val="10"/>
  </w:num>
  <w:num w:numId="30" w16cid:durableId="16424912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959"/>
    <w:rsid w:val="0000320F"/>
    <w:rsid w:val="00003C91"/>
    <w:rsid w:val="00005025"/>
    <w:rsid w:val="000110C1"/>
    <w:rsid w:val="0001134D"/>
    <w:rsid w:val="00012557"/>
    <w:rsid w:val="00013293"/>
    <w:rsid w:val="000164C4"/>
    <w:rsid w:val="00017849"/>
    <w:rsid w:val="000219CF"/>
    <w:rsid w:val="00021A46"/>
    <w:rsid w:val="00023876"/>
    <w:rsid w:val="00024AFB"/>
    <w:rsid w:val="00026850"/>
    <w:rsid w:val="000273D9"/>
    <w:rsid w:val="000321AC"/>
    <w:rsid w:val="00032254"/>
    <w:rsid w:val="000327F4"/>
    <w:rsid w:val="00032D78"/>
    <w:rsid w:val="00035A43"/>
    <w:rsid w:val="000424DE"/>
    <w:rsid w:val="000433C2"/>
    <w:rsid w:val="00044E9B"/>
    <w:rsid w:val="00045844"/>
    <w:rsid w:val="00047E61"/>
    <w:rsid w:val="000504E2"/>
    <w:rsid w:val="00051BA1"/>
    <w:rsid w:val="00053807"/>
    <w:rsid w:val="00055256"/>
    <w:rsid w:val="00055E97"/>
    <w:rsid w:val="0006055A"/>
    <w:rsid w:val="000608B3"/>
    <w:rsid w:val="00064B5B"/>
    <w:rsid w:val="00065049"/>
    <w:rsid w:val="00065480"/>
    <w:rsid w:val="00070948"/>
    <w:rsid w:val="000722B4"/>
    <w:rsid w:val="00072474"/>
    <w:rsid w:val="000756B6"/>
    <w:rsid w:val="000759D8"/>
    <w:rsid w:val="00075F08"/>
    <w:rsid w:val="00077CF7"/>
    <w:rsid w:val="0008246F"/>
    <w:rsid w:val="000835D4"/>
    <w:rsid w:val="000858C7"/>
    <w:rsid w:val="00085E09"/>
    <w:rsid w:val="00091A06"/>
    <w:rsid w:val="000924AD"/>
    <w:rsid w:val="00092B5E"/>
    <w:rsid w:val="00092DFB"/>
    <w:rsid w:val="00093940"/>
    <w:rsid w:val="00094B17"/>
    <w:rsid w:val="000A18D0"/>
    <w:rsid w:val="000A1A94"/>
    <w:rsid w:val="000A1DA7"/>
    <w:rsid w:val="000A21EC"/>
    <w:rsid w:val="000A2C27"/>
    <w:rsid w:val="000A3378"/>
    <w:rsid w:val="000A487C"/>
    <w:rsid w:val="000A746E"/>
    <w:rsid w:val="000A7B06"/>
    <w:rsid w:val="000B0A73"/>
    <w:rsid w:val="000B1AAE"/>
    <w:rsid w:val="000B1D64"/>
    <w:rsid w:val="000C0D78"/>
    <w:rsid w:val="000C119F"/>
    <w:rsid w:val="000C3485"/>
    <w:rsid w:val="000C3F59"/>
    <w:rsid w:val="000C4139"/>
    <w:rsid w:val="000C5DDC"/>
    <w:rsid w:val="000C5EB5"/>
    <w:rsid w:val="000C68A0"/>
    <w:rsid w:val="000C7EF2"/>
    <w:rsid w:val="000D01A9"/>
    <w:rsid w:val="000D03A6"/>
    <w:rsid w:val="000D0FBF"/>
    <w:rsid w:val="000D2498"/>
    <w:rsid w:val="000D28B9"/>
    <w:rsid w:val="000D384D"/>
    <w:rsid w:val="000D4117"/>
    <w:rsid w:val="000D68EB"/>
    <w:rsid w:val="000D7529"/>
    <w:rsid w:val="000D7726"/>
    <w:rsid w:val="000E110C"/>
    <w:rsid w:val="000E2461"/>
    <w:rsid w:val="000E28A9"/>
    <w:rsid w:val="000E2B86"/>
    <w:rsid w:val="000E2D71"/>
    <w:rsid w:val="000E3C97"/>
    <w:rsid w:val="000E6056"/>
    <w:rsid w:val="000E75FA"/>
    <w:rsid w:val="000E796B"/>
    <w:rsid w:val="000F0C90"/>
    <w:rsid w:val="000F27B5"/>
    <w:rsid w:val="000F2A4D"/>
    <w:rsid w:val="000F3091"/>
    <w:rsid w:val="000F4099"/>
    <w:rsid w:val="000F4898"/>
    <w:rsid w:val="000F4C15"/>
    <w:rsid w:val="000F605B"/>
    <w:rsid w:val="000F74F3"/>
    <w:rsid w:val="00100856"/>
    <w:rsid w:val="00102F9D"/>
    <w:rsid w:val="00104CDC"/>
    <w:rsid w:val="00104F07"/>
    <w:rsid w:val="00105D3E"/>
    <w:rsid w:val="0010748E"/>
    <w:rsid w:val="00107FF8"/>
    <w:rsid w:val="0011033F"/>
    <w:rsid w:val="00110513"/>
    <w:rsid w:val="0011086D"/>
    <w:rsid w:val="001116B3"/>
    <w:rsid w:val="00113CB0"/>
    <w:rsid w:val="0011708E"/>
    <w:rsid w:val="001172C8"/>
    <w:rsid w:val="001204A0"/>
    <w:rsid w:val="00120F1B"/>
    <w:rsid w:val="00123193"/>
    <w:rsid w:val="00124FB7"/>
    <w:rsid w:val="001262BE"/>
    <w:rsid w:val="00130D88"/>
    <w:rsid w:val="00132021"/>
    <w:rsid w:val="00132C9E"/>
    <w:rsid w:val="00134F16"/>
    <w:rsid w:val="00135662"/>
    <w:rsid w:val="001357A6"/>
    <w:rsid w:val="001361C5"/>
    <w:rsid w:val="00136F41"/>
    <w:rsid w:val="0014184D"/>
    <w:rsid w:val="00142751"/>
    <w:rsid w:val="00144222"/>
    <w:rsid w:val="0014520B"/>
    <w:rsid w:val="00150ACC"/>
    <w:rsid w:val="0015155D"/>
    <w:rsid w:val="001520DD"/>
    <w:rsid w:val="001553BD"/>
    <w:rsid w:val="0015660D"/>
    <w:rsid w:val="001605D2"/>
    <w:rsid w:val="0016077F"/>
    <w:rsid w:val="0016090A"/>
    <w:rsid w:val="0016318B"/>
    <w:rsid w:val="00163C48"/>
    <w:rsid w:val="00163F40"/>
    <w:rsid w:val="00164A4F"/>
    <w:rsid w:val="001657D1"/>
    <w:rsid w:val="00167776"/>
    <w:rsid w:val="001717BF"/>
    <w:rsid w:val="0017222A"/>
    <w:rsid w:val="0017388D"/>
    <w:rsid w:val="001738D5"/>
    <w:rsid w:val="00174BAA"/>
    <w:rsid w:val="00176FAD"/>
    <w:rsid w:val="00177C2A"/>
    <w:rsid w:val="0018252D"/>
    <w:rsid w:val="001830B3"/>
    <w:rsid w:val="001844BD"/>
    <w:rsid w:val="00184B18"/>
    <w:rsid w:val="001855D4"/>
    <w:rsid w:val="001872C9"/>
    <w:rsid w:val="00187F34"/>
    <w:rsid w:val="00190C1B"/>
    <w:rsid w:val="00190E3B"/>
    <w:rsid w:val="001921BD"/>
    <w:rsid w:val="0019315D"/>
    <w:rsid w:val="00194D95"/>
    <w:rsid w:val="001971F0"/>
    <w:rsid w:val="00197329"/>
    <w:rsid w:val="001A1DB7"/>
    <w:rsid w:val="001A1F0C"/>
    <w:rsid w:val="001A3835"/>
    <w:rsid w:val="001A5D29"/>
    <w:rsid w:val="001A72D0"/>
    <w:rsid w:val="001A733C"/>
    <w:rsid w:val="001B1159"/>
    <w:rsid w:val="001B3563"/>
    <w:rsid w:val="001B366F"/>
    <w:rsid w:val="001B3DD7"/>
    <w:rsid w:val="001B7165"/>
    <w:rsid w:val="001C03A1"/>
    <w:rsid w:val="001C1F75"/>
    <w:rsid w:val="001C4B44"/>
    <w:rsid w:val="001D018F"/>
    <w:rsid w:val="001D111F"/>
    <w:rsid w:val="001E01E0"/>
    <w:rsid w:val="001E0553"/>
    <w:rsid w:val="001E0BB8"/>
    <w:rsid w:val="001E0BBD"/>
    <w:rsid w:val="001E2322"/>
    <w:rsid w:val="001E52F8"/>
    <w:rsid w:val="001F0954"/>
    <w:rsid w:val="001F0B9B"/>
    <w:rsid w:val="001F24C6"/>
    <w:rsid w:val="001F29D1"/>
    <w:rsid w:val="001F7CDB"/>
    <w:rsid w:val="00201A92"/>
    <w:rsid w:val="00204EC5"/>
    <w:rsid w:val="002054CE"/>
    <w:rsid w:val="00206287"/>
    <w:rsid w:val="00206FF1"/>
    <w:rsid w:val="00207D21"/>
    <w:rsid w:val="00211039"/>
    <w:rsid w:val="002118C4"/>
    <w:rsid w:val="00213919"/>
    <w:rsid w:val="00213AAB"/>
    <w:rsid w:val="00216F95"/>
    <w:rsid w:val="00217D9F"/>
    <w:rsid w:val="00223692"/>
    <w:rsid w:val="00225F3E"/>
    <w:rsid w:val="00230F78"/>
    <w:rsid w:val="00231436"/>
    <w:rsid w:val="002331AB"/>
    <w:rsid w:val="00234EB3"/>
    <w:rsid w:val="00235E2B"/>
    <w:rsid w:val="002371FE"/>
    <w:rsid w:val="00240F6B"/>
    <w:rsid w:val="0024135A"/>
    <w:rsid w:val="0024253C"/>
    <w:rsid w:val="00244130"/>
    <w:rsid w:val="00244324"/>
    <w:rsid w:val="0024532F"/>
    <w:rsid w:val="002465BC"/>
    <w:rsid w:val="00247DDC"/>
    <w:rsid w:val="002523C8"/>
    <w:rsid w:val="002550B7"/>
    <w:rsid w:val="002550EA"/>
    <w:rsid w:val="00257026"/>
    <w:rsid w:val="00257417"/>
    <w:rsid w:val="0025766A"/>
    <w:rsid w:val="002578AD"/>
    <w:rsid w:val="00260EAA"/>
    <w:rsid w:val="002671F8"/>
    <w:rsid w:val="0026722B"/>
    <w:rsid w:val="0026742B"/>
    <w:rsid w:val="00267C40"/>
    <w:rsid w:val="002703FE"/>
    <w:rsid w:val="00271024"/>
    <w:rsid w:val="002720B0"/>
    <w:rsid w:val="00275313"/>
    <w:rsid w:val="0027593B"/>
    <w:rsid w:val="00275B4D"/>
    <w:rsid w:val="0028022C"/>
    <w:rsid w:val="00283231"/>
    <w:rsid w:val="00286362"/>
    <w:rsid w:val="00286983"/>
    <w:rsid w:val="00286DF9"/>
    <w:rsid w:val="00290FE1"/>
    <w:rsid w:val="00291B3A"/>
    <w:rsid w:val="002925B3"/>
    <w:rsid w:val="00294150"/>
    <w:rsid w:val="002965B9"/>
    <w:rsid w:val="00296C5E"/>
    <w:rsid w:val="002975C9"/>
    <w:rsid w:val="002979D8"/>
    <w:rsid w:val="002A1FB0"/>
    <w:rsid w:val="002A3717"/>
    <w:rsid w:val="002A3E9A"/>
    <w:rsid w:val="002A76D4"/>
    <w:rsid w:val="002A79F5"/>
    <w:rsid w:val="002A7EAF"/>
    <w:rsid w:val="002A7EED"/>
    <w:rsid w:val="002B05A1"/>
    <w:rsid w:val="002B07D3"/>
    <w:rsid w:val="002B42F3"/>
    <w:rsid w:val="002B5288"/>
    <w:rsid w:val="002B6A93"/>
    <w:rsid w:val="002B7A51"/>
    <w:rsid w:val="002B7EF0"/>
    <w:rsid w:val="002C33E8"/>
    <w:rsid w:val="002C37B8"/>
    <w:rsid w:val="002C396C"/>
    <w:rsid w:val="002C4B6B"/>
    <w:rsid w:val="002C6F3E"/>
    <w:rsid w:val="002D09E9"/>
    <w:rsid w:val="002D131A"/>
    <w:rsid w:val="002D2C9C"/>
    <w:rsid w:val="002D40DF"/>
    <w:rsid w:val="002D422A"/>
    <w:rsid w:val="002D49F1"/>
    <w:rsid w:val="002D4C02"/>
    <w:rsid w:val="002D4CE2"/>
    <w:rsid w:val="002D506E"/>
    <w:rsid w:val="002D547A"/>
    <w:rsid w:val="002D6F79"/>
    <w:rsid w:val="002D7323"/>
    <w:rsid w:val="002E0792"/>
    <w:rsid w:val="002E0D06"/>
    <w:rsid w:val="002E6D11"/>
    <w:rsid w:val="002F12B6"/>
    <w:rsid w:val="002F38C1"/>
    <w:rsid w:val="002F4325"/>
    <w:rsid w:val="002F523F"/>
    <w:rsid w:val="002F7520"/>
    <w:rsid w:val="002F7BAA"/>
    <w:rsid w:val="00300C52"/>
    <w:rsid w:val="00303561"/>
    <w:rsid w:val="00311425"/>
    <w:rsid w:val="00312930"/>
    <w:rsid w:val="00312A75"/>
    <w:rsid w:val="003152F9"/>
    <w:rsid w:val="003154CE"/>
    <w:rsid w:val="00316D50"/>
    <w:rsid w:val="0031700B"/>
    <w:rsid w:val="0031792B"/>
    <w:rsid w:val="0032025F"/>
    <w:rsid w:val="00321BD4"/>
    <w:rsid w:val="00322137"/>
    <w:rsid w:val="00325013"/>
    <w:rsid w:val="00325739"/>
    <w:rsid w:val="00325885"/>
    <w:rsid w:val="003262D9"/>
    <w:rsid w:val="00327834"/>
    <w:rsid w:val="00327A41"/>
    <w:rsid w:val="0033032C"/>
    <w:rsid w:val="0033291A"/>
    <w:rsid w:val="00333829"/>
    <w:rsid w:val="003339CB"/>
    <w:rsid w:val="00333C12"/>
    <w:rsid w:val="0033554D"/>
    <w:rsid w:val="00336778"/>
    <w:rsid w:val="003377C7"/>
    <w:rsid w:val="00342342"/>
    <w:rsid w:val="003445B8"/>
    <w:rsid w:val="00344735"/>
    <w:rsid w:val="0034564A"/>
    <w:rsid w:val="00346346"/>
    <w:rsid w:val="003479BF"/>
    <w:rsid w:val="00347D13"/>
    <w:rsid w:val="0035081B"/>
    <w:rsid w:val="0035160C"/>
    <w:rsid w:val="0035580B"/>
    <w:rsid w:val="00355B32"/>
    <w:rsid w:val="00356489"/>
    <w:rsid w:val="00356AD0"/>
    <w:rsid w:val="00356D97"/>
    <w:rsid w:val="003571F6"/>
    <w:rsid w:val="003606C5"/>
    <w:rsid w:val="0036411A"/>
    <w:rsid w:val="0036504B"/>
    <w:rsid w:val="00365EC1"/>
    <w:rsid w:val="00367E36"/>
    <w:rsid w:val="00367EAD"/>
    <w:rsid w:val="0037007F"/>
    <w:rsid w:val="003710C1"/>
    <w:rsid w:val="00371225"/>
    <w:rsid w:val="00372EFE"/>
    <w:rsid w:val="003735B1"/>
    <w:rsid w:val="0037452B"/>
    <w:rsid w:val="00374BD6"/>
    <w:rsid w:val="003755D9"/>
    <w:rsid w:val="00377B97"/>
    <w:rsid w:val="00380FA9"/>
    <w:rsid w:val="00381774"/>
    <w:rsid w:val="00382C30"/>
    <w:rsid w:val="0038331E"/>
    <w:rsid w:val="00384297"/>
    <w:rsid w:val="0038475D"/>
    <w:rsid w:val="00384DD4"/>
    <w:rsid w:val="0038551A"/>
    <w:rsid w:val="00386185"/>
    <w:rsid w:val="003907DF"/>
    <w:rsid w:val="00391476"/>
    <w:rsid w:val="003927AB"/>
    <w:rsid w:val="003940EF"/>
    <w:rsid w:val="003945CC"/>
    <w:rsid w:val="003969F1"/>
    <w:rsid w:val="00396A1F"/>
    <w:rsid w:val="00396FFF"/>
    <w:rsid w:val="003A1D36"/>
    <w:rsid w:val="003A247E"/>
    <w:rsid w:val="003A3A03"/>
    <w:rsid w:val="003A3C47"/>
    <w:rsid w:val="003A5FD4"/>
    <w:rsid w:val="003A7752"/>
    <w:rsid w:val="003A7A42"/>
    <w:rsid w:val="003B08FF"/>
    <w:rsid w:val="003B4BBB"/>
    <w:rsid w:val="003B52AD"/>
    <w:rsid w:val="003B55C4"/>
    <w:rsid w:val="003B5BEA"/>
    <w:rsid w:val="003C2A62"/>
    <w:rsid w:val="003C2E76"/>
    <w:rsid w:val="003C3983"/>
    <w:rsid w:val="003C5FE5"/>
    <w:rsid w:val="003C611A"/>
    <w:rsid w:val="003C767B"/>
    <w:rsid w:val="003C7F14"/>
    <w:rsid w:val="003D06EC"/>
    <w:rsid w:val="003D4660"/>
    <w:rsid w:val="003D60BF"/>
    <w:rsid w:val="003E0A1A"/>
    <w:rsid w:val="003E0ABD"/>
    <w:rsid w:val="003E22EC"/>
    <w:rsid w:val="003E2BD4"/>
    <w:rsid w:val="003E3DCB"/>
    <w:rsid w:val="003E42DA"/>
    <w:rsid w:val="003E5AC4"/>
    <w:rsid w:val="003E6957"/>
    <w:rsid w:val="003E733E"/>
    <w:rsid w:val="003F1A83"/>
    <w:rsid w:val="003F20D0"/>
    <w:rsid w:val="003F4442"/>
    <w:rsid w:val="003F4530"/>
    <w:rsid w:val="003F5954"/>
    <w:rsid w:val="003F7BA8"/>
    <w:rsid w:val="003F7C7B"/>
    <w:rsid w:val="00405F7F"/>
    <w:rsid w:val="004071AB"/>
    <w:rsid w:val="0041387A"/>
    <w:rsid w:val="00413B1D"/>
    <w:rsid w:val="00413D7B"/>
    <w:rsid w:val="004145B5"/>
    <w:rsid w:val="004217CF"/>
    <w:rsid w:val="00423687"/>
    <w:rsid w:val="004236AB"/>
    <w:rsid w:val="00424661"/>
    <w:rsid w:val="00424BEE"/>
    <w:rsid w:val="00426013"/>
    <w:rsid w:val="00426712"/>
    <w:rsid w:val="0043093C"/>
    <w:rsid w:val="00431457"/>
    <w:rsid w:val="004355FC"/>
    <w:rsid w:val="00436E43"/>
    <w:rsid w:val="0044086A"/>
    <w:rsid w:val="00442283"/>
    <w:rsid w:val="00443CD8"/>
    <w:rsid w:val="00444F94"/>
    <w:rsid w:val="004460F3"/>
    <w:rsid w:val="0044752A"/>
    <w:rsid w:val="0045011D"/>
    <w:rsid w:val="00451B24"/>
    <w:rsid w:val="00452142"/>
    <w:rsid w:val="00452BBB"/>
    <w:rsid w:val="00457431"/>
    <w:rsid w:val="004623FA"/>
    <w:rsid w:val="00462C6D"/>
    <w:rsid w:val="00462D4F"/>
    <w:rsid w:val="00463EAE"/>
    <w:rsid w:val="004657FA"/>
    <w:rsid w:val="00466FF1"/>
    <w:rsid w:val="00473D23"/>
    <w:rsid w:val="004746D5"/>
    <w:rsid w:val="00474BA1"/>
    <w:rsid w:val="00482080"/>
    <w:rsid w:val="00482760"/>
    <w:rsid w:val="0048307E"/>
    <w:rsid w:val="0048430E"/>
    <w:rsid w:val="004849E7"/>
    <w:rsid w:val="00485226"/>
    <w:rsid w:val="00487A26"/>
    <w:rsid w:val="004902B3"/>
    <w:rsid w:val="00490F2F"/>
    <w:rsid w:val="00491720"/>
    <w:rsid w:val="0049387E"/>
    <w:rsid w:val="00493D5F"/>
    <w:rsid w:val="0049405E"/>
    <w:rsid w:val="004959DA"/>
    <w:rsid w:val="00497180"/>
    <w:rsid w:val="004979DE"/>
    <w:rsid w:val="00497B4F"/>
    <w:rsid w:val="004A0E84"/>
    <w:rsid w:val="004A116A"/>
    <w:rsid w:val="004A1D74"/>
    <w:rsid w:val="004A240B"/>
    <w:rsid w:val="004A26BA"/>
    <w:rsid w:val="004A4E07"/>
    <w:rsid w:val="004A708E"/>
    <w:rsid w:val="004A7E5C"/>
    <w:rsid w:val="004B01E5"/>
    <w:rsid w:val="004B1F12"/>
    <w:rsid w:val="004B2AD8"/>
    <w:rsid w:val="004B321D"/>
    <w:rsid w:val="004B3B2A"/>
    <w:rsid w:val="004B594D"/>
    <w:rsid w:val="004B7A93"/>
    <w:rsid w:val="004C05B3"/>
    <w:rsid w:val="004C1634"/>
    <w:rsid w:val="004C2103"/>
    <w:rsid w:val="004C2B93"/>
    <w:rsid w:val="004C54DE"/>
    <w:rsid w:val="004D41CD"/>
    <w:rsid w:val="004D4379"/>
    <w:rsid w:val="004D703A"/>
    <w:rsid w:val="004E4ADA"/>
    <w:rsid w:val="004E57D5"/>
    <w:rsid w:val="004E5C49"/>
    <w:rsid w:val="004F0D1C"/>
    <w:rsid w:val="004F0F15"/>
    <w:rsid w:val="004F158D"/>
    <w:rsid w:val="004F25A1"/>
    <w:rsid w:val="004F26E7"/>
    <w:rsid w:val="004F2B8D"/>
    <w:rsid w:val="004F3DAB"/>
    <w:rsid w:val="004F4A31"/>
    <w:rsid w:val="005006BF"/>
    <w:rsid w:val="00502FD2"/>
    <w:rsid w:val="005030C9"/>
    <w:rsid w:val="00504F96"/>
    <w:rsid w:val="00507E35"/>
    <w:rsid w:val="00507E39"/>
    <w:rsid w:val="005108AE"/>
    <w:rsid w:val="005108C7"/>
    <w:rsid w:val="00511115"/>
    <w:rsid w:val="005137E5"/>
    <w:rsid w:val="00513A68"/>
    <w:rsid w:val="00517349"/>
    <w:rsid w:val="005215D8"/>
    <w:rsid w:val="00521D28"/>
    <w:rsid w:val="005230BA"/>
    <w:rsid w:val="00524169"/>
    <w:rsid w:val="00524532"/>
    <w:rsid w:val="00526E77"/>
    <w:rsid w:val="005330DB"/>
    <w:rsid w:val="00533564"/>
    <w:rsid w:val="0053432B"/>
    <w:rsid w:val="00537245"/>
    <w:rsid w:val="00540560"/>
    <w:rsid w:val="005414EC"/>
    <w:rsid w:val="00542735"/>
    <w:rsid w:val="00542798"/>
    <w:rsid w:val="00543A6D"/>
    <w:rsid w:val="005453AC"/>
    <w:rsid w:val="005506E4"/>
    <w:rsid w:val="00551673"/>
    <w:rsid w:val="005525E5"/>
    <w:rsid w:val="00555007"/>
    <w:rsid w:val="005559F0"/>
    <w:rsid w:val="00556B8C"/>
    <w:rsid w:val="005609A8"/>
    <w:rsid w:val="00560BD8"/>
    <w:rsid w:val="00562036"/>
    <w:rsid w:val="00565951"/>
    <w:rsid w:val="005660DF"/>
    <w:rsid w:val="00570903"/>
    <w:rsid w:val="00570FEE"/>
    <w:rsid w:val="00574E63"/>
    <w:rsid w:val="00575658"/>
    <w:rsid w:val="00575BFC"/>
    <w:rsid w:val="0057744E"/>
    <w:rsid w:val="00580B1A"/>
    <w:rsid w:val="00581514"/>
    <w:rsid w:val="00582614"/>
    <w:rsid w:val="00591FAB"/>
    <w:rsid w:val="005929B3"/>
    <w:rsid w:val="00593FAA"/>
    <w:rsid w:val="0059518C"/>
    <w:rsid w:val="005952CE"/>
    <w:rsid w:val="00595BC4"/>
    <w:rsid w:val="005966E7"/>
    <w:rsid w:val="00596AB2"/>
    <w:rsid w:val="005978CD"/>
    <w:rsid w:val="00597B07"/>
    <w:rsid w:val="005A0237"/>
    <w:rsid w:val="005A3706"/>
    <w:rsid w:val="005A445C"/>
    <w:rsid w:val="005A5041"/>
    <w:rsid w:val="005A7670"/>
    <w:rsid w:val="005B138B"/>
    <w:rsid w:val="005B161A"/>
    <w:rsid w:val="005B2208"/>
    <w:rsid w:val="005B323E"/>
    <w:rsid w:val="005B414B"/>
    <w:rsid w:val="005B57D5"/>
    <w:rsid w:val="005B78DF"/>
    <w:rsid w:val="005B7DE8"/>
    <w:rsid w:val="005C0C37"/>
    <w:rsid w:val="005C0F3C"/>
    <w:rsid w:val="005C13B9"/>
    <w:rsid w:val="005C44FA"/>
    <w:rsid w:val="005C5A2F"/>
    <w:rsid w:val="005C63CC"/>
    <w:rsid w:val="005C6FC9"/>
    <w:rsid w:val="005D01DA"/>
    <w:rsid w:val="005D2091"/>
    <w:rsid w:val="005D3958"/>
    <w:rsid w:val="005D5132"/>
    <w:rsid w:val="005D534D"/>
    <w:rsid w:val="005D552D"/>
    <w:rsid w:val="005E14E3"/>
    <w:rsid w:val="005E3C6E"/>
    <w:rsid w:val="005E64DA"/>
    <w:rsid w:val="005E6EC9"/>
    <w:rsid w:val="005E6FE7"/>
    <w:rsid w:val="005F02CB"/>
    <w:rsid w:val="005F1407"/>
    <w:rsid w:val="005F2F70"/>
    <w:rsid w:val="005F4FC5"/>
    <w:rsid w:val="005F54FB"/>
    <w:rsid w:val="005F72D5"/>
    <w:rsid w:val="00600AAC"/>
    <w:rsid w:val="00602C77"/>
    <w:rsid w:val="0060563F"/>
    <w:rsid w:val="00605B48"/>
    <w:rsid w:val="006064CA"/>
    <w:rsid w:val="00607188"/>
    <w:rsid w:val="00607D5B"/>
    <w:rsid w:val="00611BB3"/>
    <w:rsid w:val="006121A4"/>
    <w:rsid w:val="00614253"/>
    <w:rsid w:val="0061437F"/>
    <w:rsid w:val="0061481F"/>
    <w:rsid w:val="00622A4B"/>
    <w:rsid w:val="00623136"/>
    <w:rsid w:val="0062363A"/>
    <w:rsid w:val="00623FA2"/>
    <w:rsid w:val="00624459"/>
    <w:rsid w:val="0062502A"/>
    <w:rsid w:val="00625396"/>
    <w:rsid w:val="00625402"/>
    <w:rsid w:val="00625A00"/>
    <w:rsid w:val="006266B6"/>
    <w:rsid w:val="00626BE4"/>
    <w:rsid w:val="0062796D"/>
    <w:rsid w:val="006311CC"/>
    <w:rsid w:val="006314B8"/>
    <w:rsid w:val="00633B5B"/>
    <w:rsid w:val="00636CA2"/>
    <w:rsid w:val="006373D6"/>
    <w:rsid w:val="0064098E"/>
    <w:rsid w:val="00642DE1"/>
    <w:rsid w:val="00643FA7"/>
    <w:rsid w:val="00644ADC"/>
    <w:rsid w:val="00645A2F"/>
    <w:rsid w:val="00645B92"/>
    <w:rsid w:val="00650D09"/>
    <w:rsid w:val="006533D2"/>
    <w:rsid w:val="0065352F"/>
    <w:rsid w:val="006547ED"/>
    <w:rsid w:val="006566BF"/>
    <w:rsid w:val="006570FD"/>
    <w:rsid w:val="00657F4E"/>
    <w:rsid w:val="00660D00"/>
    <w:rsid w:val="0066121F"/>
    <w:rsid w:val="006612D8"/>
    <w:rsid w:val="00662568"/>
    <w:rsid w:val="006651EC"/>
    <w:rsid w:val="006654EF"/>
    <w:rsid w:val="00666507"/>
    <w:rsid w:val="00666A26"/>
    <w:rsid w:val="00670EE7"/>
    <w:rsid w:val="00673A0F"/>
    <w:rsid w:val="00674A6A"/>
    <w:rsid w:val="00674B98"/>
    <w:rsid w:val="00674DFC"/>
    <w:rsid w:val="00675899"/>
    <w:rsid w:val="00676C8C"/>
    <w:rsid w:val="006775B5"/>
    <w:rsid w:val="00677A7B"/>
    <w:rsid w:val="00681F6D"/>
    <w:rsid w:val="006827A8"/>
    <w:rsid w:val="0068299E"/>
    <w:rsid w:val="00682BEC"/>
    <w:rsid w:val="00682F2F"/>
    <w:rsid w:val="006845B3"/>
    <w:rsid w:val="00685BB9"/>
    <w:rsid w:val="0068647A"/>
    <w:rsid w:val="00687D3F"/>
    <w:rsid w:val="00690DA4"/>
    <w:rsid w:val="00694274"/>
    <w:rsid w:val="006958CF"/>
    <w:rsid w:val="006964A3"/>
    <w:rsid w:val="00696BFD"/>
    <w:rsid w:val="00696D31"/>
    <w:rsid w:val="006974EC"/>
    <w:rsid w:val="00697683"/>
    <w:rsid w:val="006977B7"/>
    <w:rsid w:val="00697FC4"/>
    <w:rsid w:val="006A1016"/>
    <w:rsid w:val="006A34F3"/>
    <w:rsid w:val="006A5854"/>
    <w:rsid w:val="006A63F0"/>
    <w:rsid w:val="006B0F9E"/>
    <w:rsid w:val="006B1FCE"/>
    <w:rsid w:val="006B20DA"/>
    <w:rsid w:val="006B524A"/>
    <w:rsid w:val="006B59AC"/>
    <w:rsid w:val="006B6AEA"/>
    <w:rsid w:val="006B6BEE"/>
    <w:rsid w:val="006B76F7"/>
    <w:rsid w:val="006C0BD8"/>
    <w:rsid w:val="006C218B"/>
    <w:rsid w:val="006C2B28"/>
    <w:rsid w:val="006C3DF0"/>
    <w:rsid w:val="006C51FD"/>
    <w:rsid w:val="006C564E"/>
    <w:rsid w:val="006C6AA4"/>
    <w:rsid w:val="006C7440"/>
    <w:rsid w:val="006D1128"/>
    <w:rsid w:val="006D4692"/>
    <w:rsid w:val="006D4882"/>
    <w:rsid w:val="006D6F6B"/>
    <w:rsid w:val="006E054C"/>
    <w:rsid w:val="006E055E"/>
    <w:rsid w:val="006E185C"/>
    <w:rsid w:val="006E2675"/>
    <w:rsid w:val="006E28CC"/>
    <w:rsid w:val="006E34C8"/>
    <w:rsid w:val="006E4568"/>
    <w:rsid w:val="006E4ACA"/>
    <w:rsid w:val="006F0638"/>
    <w:rsid w:val="006F13E4"/>
    <w:rsid w:val="006F6EEC"/>
    <w:rsid w:val="006F7769"/>
    <w:rsid w:val="00702C63"/>
    <w:rsid w:val="0070559F"/>
    <w:rsid w:val="00706094"/>
    <w:rsid w:val="007062C7"/>
    <w:rsid w:val="00706374"/>
    <w:rsid w:val="00706BAD"/>
    <w:rsid w:val="00707844"/>
    <w:rsid w:val="007129BB"/>
    <w:rsid w:val="00713407"/>
    <w:rsid w:val="00715854"/>
    <w:rsid w:val="00717C49"/>
    <w:rsid w:val="00721241"/>
    <w:rsid w:val="0072139C"/>
    <w:rsid w:val="007219AD"/>
    <w:rsid w:val="00725970"/>
    <w:rsid w:val="007263C4"/>
    <w:rsid w:val="007268CA"/>
    <w:rsid w:val="0072765E"/>
    <w:rsid w:val="00727B46"/>
    <w:rsid w:val="007309DC"/>
    <w:rsid w:val="007344BB"/>
    <w:rsid w:val="00734DE6"/>
    <w:rsid w:val="0074131D"/>
    <w:rsid w:val="007433BD"/>
    <w:rsid w:val="00743FBE"/>
    <w:rsid w:val="007442A3"/>
    <w:rsid w:val="00744520"/>
    <w:rsid w:val="007458A3"/>
    <w:rsid w:val="0075416B"/>
    <w:rsid w:val="00754F7F"/>
    <w:rsid w:val="00756843"/>
    <w:rsid w:val="00760811"/>
    <w:rsid w:val="00760E86"/>
    <w:rsid w:val="00761C83"/>
    <w:rsid w:val="00761F3E"/>
    <w:rsid w:val="00762EBA"/>
    <w:rsid w:val="007631FE"/>
    <w:rsid w:val="00765034"/>
    <w:rsid w:val="0077168F"/>
    <w:rsid w:val="007735D9"/>
    <w:rsid w:val="00776A9D"/>
    <w:rsid w:val="00776F49"/>
    <w:rsid w:val="007802E7"/>
    <w:rsid w:val="007808FB"/>
    <w:rsid w:val="0078095E"/>
    <w:rsid w:val="007828F9"/>
    <w:rsid w:val="00783340"/>
    <w:rsid w:val="007847B3"/>
    <w:rsid w:val="00784B14"/>
    <w:rsid w:val="007864F4"/>
    <w:rsid w:val="00786619"/>
    <w:rsid w:val="007873BD"/>
    <w:rsid w:val="007931D7"/>
    <w:rsid w:val="00794C13"/>
    <w:rsid w:val="007A69AA"/>
    <w:rsid w:val="007B126A"/>
    <w:rsid w:val="007B18A3"/>
    <w:rsid w:val="007B2218"/>
    <w:rsid w:val="007B34C8"/>
    <w:rsid w:val="007B66CE"/>
    <w:rsid w:val="007B6F6C"/>
    <w:rsid w:val="007C02B2"/>
    <w:rsid w:val="007C27F9"/>
    <w:rsid w:val="007C2889"/>
    <w:rsid w:val="007C414B"/>
    <w:rsid w:val="007C524E"/>
    <w:rsid w:val="007C6CF0"/>
    <w:rsid w:val="007D001E"/>
    <w:rsid w:val="007D1408"/>
    <w:rsid w:val="007D1BDA"/>
    <w:rsid w:val="007D4EB6"/>
    <w:rsid w:val="007D5847"/>
    <w:rsid w:val="007D5F4B"/>
    <w:rsid w:val="007E11D1"/>
    <w:rsid w:val="007E19D8"/>
    <w:rsid w:val="007E55AC"/>
    <w:rsid w:val="007E5F6C"/>
    <w:rsid w:val="007E6773"/>
    <w:rsid w:val="007F0838"/>
    <w:rsid w:val="007F0EDB"/>
    <w:rsid w:val="007F570D"/>
    <w:rsid w:val="007F615A"/>
    <w:rsid w:val="007F68ED"/>
    <w:rsid w:val="007F6F02"/>
    <w:rsid w:val="00800220"/>
    <w:rsid w:val="00800A98"/>
    <w:rsid w:val="008022B7"/>
    <w:rsid w:val="008036A6"/>
    <w:rsid w:val="008064F5"/>
    <w:rsid w:val="0081167B"/>
    <w:rsid w:val="00813516"/>
    <w:rsid w:val="00815EE2"/>
    <w:rsid w:val="0081602E"/>
    <w:rsid w:val="0081608B"/>
    <w:rsid w:val="0082082C"/>
    <w:rsid w:val="00821121"/>
    <w:rsid w:val="00821C8A"/>
    <w:rsid w:val="00822146"/>
    <w:rsid w:val="00822A8B"/>
    <w:rsid w:val="00823271"/>
    <w:rsid w:val="00824014"/>
    <w:rsid w:val="0082511B"/>
    <w:rsid w:val="0082535D"/>
    <w:rsid w:val="008262A4"/>
    <w:rsid w:val="00827A99"/>
    <w:rsid w:val="00827DBF"/>
    <w:rsid w:val="00827EB6"/>
    <w:rsid w:val="00833BB5"/>
    <w:rsid w:val="008348E0"/>
    <w:rsid w:val="00834A14"/>
    <w:rsid w:val="00837A40"/>
    <w:rsid w:val="00843FCA"/>
    <w:rsid w:val="008442C7"/>
    <w:rsid w:val="0084519B"/>
    <w:rsid w:val="00846789"/>
    <w:rsid w:val="008472DD"/>
    <w:rsid w:val="00847C78"/>
    <w:rsid w:val="00851907"/>
    <w:rsid w:val="008549A1"/>
    <w:rsid w:val="0086011F"/>
    <w:rsid w:val="0086153E"/>
    <w:rsid w:val="00864F0A"/>
    <w:rsid w:val="00866B68"/>
    <w:rsid w:val="008672B2"/>
    <w:rsid w:val="0087419E"/>
    <w:rsid w:val="00875133"/>
    <w:rsid w:val="00875A8F"/>
    <w:rsid w:val="0087649F"/>
    <w:rsid w:val="008808FE"/>
    <w:rsid w:val="00881582"/>
    <w:rsid w:val="00882336"/>
    <w:rsid w:val="008836E5"/>
    <w:rsid w:val="0088373F"/>
    <w:rsid w:val="00884ADD"/>
    <w:rsid w:val="00884AE3"/>
    <w:rsid w:val="00886DDC"/>
    <w:rsid w:val="00887B11"/>
    <w:rsid w:val="00887DBD"/>
    <w:rsid w:val="00887FA2"/>
    <w:rsid w:val="00892CBD"/>
    <w:rsid w:val="008933DD"/>
    <w:rsid w:val="008934FB"/>
    <w:rsid w:val="00894171"/>
    <w:rsid w:val="0089474E"/>
    <w:rsid w:val="008A14D1"/>
    <w:rsid w:val="008A264E"/>
    <w:rsid w:val="008A2726"/>
    <w:rsid w:val="008A463F"/>
    <w:rsid w:val="008A4856"/>
    <w:rsid w:val="008A51DF"/>
    <w:rsid w:val="008A6D5F"/>
    <w:rsid w:val="008B03D8"/>
    <w:rsid w:val="008B1E92"/>
    <w:rsid w:val="008B65D6"/>
    <w:rsid w:val="008B6A86"/>
    <w:rsid w:val="008B6D1A"/>
    <w:rsid w:val="008C12DE"/>
    <w:rsid w:val="008C2CA3"/>
    <w:rsid w:val="008C3DCD"/>
    <w:rsid w:val="008C57AF"/>
    <w:rsid w:val="008C5A2B"/>
    <w:rsid w:val="008C65AA"/>
    <w:rsid w:val="008D1BAC"/>
    <w:rsid w:val="008D56E2"/>
    <w:rsid w:val="008D6FA0"/>
    <w:rsid w:val="008E01CC"/>
    <w:rsid w:val="008E0D25"/>
    <w:rsid w:val="008E2E45"/>
    <w:rsid w:val="008E4365"/>
    <w:rsid w:val="008E66B6"/>
    <w:rsid w:val="008E6BB2"/>
    <w:rsid w:val="008E7ED8"/>
    <w:rsid w:val="008F0E1C"/>
    <w:rsid w:val="008F1AD5"/>
    <w:rsid w:val="008F3129"/>
    <w:rsid w:val="008F35FC"/>
    <w:rsid w:val="008F37FB"/>
    <w:rsid w:val="008F3989"/>
    <w:rsid w:val="008F4A26"/>
    <w:rsid w:val="008F7EF7"/>
    <w:rsid w:val="00900CE9"/>
    <w:rsid w:val="009017D5"/>
    <w:rsid w:val="00905F03"/>
    <w:rsid w:val="0090613E"/>
    <w:rsid w:val="009076CA"/>
    <w:rsid w:val="009077C0"/>
    <w:rsid w:val="009105B0"/>
    <w:rsid w:val="00917F15"/>
    <w:rsid w:val="009212A6"/>
    <w:rsid w:val="00923F61"/>
    <w:rsid w:val="00924649"/>
    <w:rsid w:val="00924EBB"/>
    <w:rsid w:val="00927259"/>
    <w:rsid w:val="009326BE"/>
    <w:rsid w:val="00932911"/>
    <w:rsid w:val="0093490C"/>
    <w:rsid w:val="00936B74"/>
    <w:rsid w:val="00937200"/>
    <w:rsid w:val="00940574"/>
    <w:rsid w:val="00941D43"/>
    <w:rsid w:val="00942999"/>
    <w:rsid w:val="00943BBD"/>
    <w:rsid w:val="009443CE"/>
    <w:rsid w:val="009517B9"/>
    <w:rsid w:val="009518DF"/>
    <w:rsid w:val="009529B8"/>
    <w:rsid w:val="0095360F"/>
    <w:rsid w:val="0095381F"/>
    <w:rsid w:val="00954B81"/>
    <w:rsid w:val="00961408"/>
    <w:rsid w:val="00962E37"/>
    <w:rsid w:val="009630AA"/>
    <w:rsid w:val="009655BA"/>
    <w:rsid w:val="00965EEE"/>
    <w:rsid w:val="00966F03"/>
    <w:rsid w:val="00967EDC"/>
    <w:rsid w:val="00967F22"/>
    <w:rsid w:val="009709AB"/>
    <w:rsid w:val="00973D2A"/>
    <w:rsid w:val="009740C6"/>
    <w:rsid w:val="009743A7"/>
    <w:rsid w:val="00981824"/>
    <w:rsid w:val="00984C02"/>
    <w:rsid w:val="00985FE6"/>
    <w:rsid w:val="0098681F"/>
    <w:rsid w:val="00994D72"/>
    <w:rsid w:val="009A2124"/>
    <w:rsid w:val="009A293A"/>
    <w:rsid w:val="009A3D5E"/>
    <w:rsid w:val="009A4EB0"/>
    <w:rsid w:val="009B02C2"/>
    <w:rsid w:val="009B06BE"/>
    <w:rsid w:val="009B098C"/>
    <w:rsid w:val="009B1775"/>
    <w:rsid w:val="009B2C3F"/>
    <w:rsid w:val="009C14C3"/>
    <w:rsid w:val="009C21BD"/>
    <w:rsid w:val="009C5E78"/>
    <w:rsid w:val="009C6DE6"/>
    <w:rsid w:val="009D1B49"/>
    <w:rsid w:val="009D1FD0"/>
    <w:rsid w:val="009D3D9A"/>
    <w:rsid w:val="009D4470"/>
    <w:rsid w:val="009D5A36"/>
    <w:rsid w:val="009D5B60"/>
    <w:rsid w:val="009D5DEA"/>
    <w:rsid w:val="009D6AAC"/>
    <w:rsid w:val="009E282C"/>
    <w:rsid w:val="009E28C7"/>
    <w:rsid w:val="009E3E34"/>
    <w:rsid w:val="009F076D"/>
    <w:rsid w:val="009F1368"/>
    <w:rsid w:val="009F1B13"/>
    <w:rsid w:val="009F3EBF"/>
    <w:rsid w:val="009F40C9"/>
    <w:rsid w:val="009F465D"/>
    <w:rsid w:val="009F6C46"/>
    <w:rsid w:val="009F6DAB"/>
    <w:rsid w:val="009F7BB2"/>
    <w:rsid w:val="00A0231E"/>
    <w:rsid w:val="00A0238D"/>
    <w:rsid w:val="00A03341"/>
    <w:rsid w:val="00A039DB"/>
    <w:rsid w:val="00A041D1"/>
    <w:rsid w:val="00A04A36"/>
    <w:rsid w:val="00A0634A"/>
    <w:rsid w:val="00A06A16"/>
    <w:rsid w:val="00A06F14"/>
    <w:rsid w:val="00A10169"/>
    <w:rsid w:val="00A101C0"/>
    <w:rsid w:val="00A10AC5"/>
    <w:rsid w:val="00A11A3C"/>
    <w:rsid w:val="00A12BE3"/>
    <w:rsid w:val="00A13F29"/>
    <w:rsid w:val="00A14420"/>
    <w:rsid w:val="00A16CC7"/>
    <w:rsid w:val="00A20502"/>
    <w:rsid w:val="00A23032"/>
    <w:rsid w:val="00A23EC1"/>
    <w:rsid w:val="00A24BE9"/>
    <w:rsid w:val="00A259C5"/>
    <w:rsid w:val="00A31416"/>
    <w:rsid w:val="00A31E9B"/>
    <w:rsid w:val="00A329D5"/>
    <w:rsid w:val="00A3350C"/>
    <w:rsid w:val="00A36F21"/>
    <w:rsid w:val="00A37742"/>
    <w:rsid w:val="00A4136C"/>
    <w:rsid w:val="00A44EB7"/>
    <w:rsid w:val="00A45797"/>
    <w:rsid w:val="00A4745E"/>
    <w:rsid w:val="00A47687"/>
    <w:rsid w:val="00A51518"/>
    <w:rsid w:val="00A5172D"/>
    <w:rsid w:val="00A51ADD"/>
    <w:rsid w:val="00A51F44"/>
    <w:rsid w:val="00A52C8E"/>
    <w:rsid w:val="00A54F8D"/>
    <w:rsid w:val="00A55BB1"/>
    <w:rsid w:val="00A56AA3"/>
    <w:rsid w:val="00A56C3B"/>
    <w:rsid w:val="00A56DC5"/>
    <w:rsid w:val="00A602CA"/>
    <w:rsid w:val="00A61296"/>
    <w:rsid w:val="00A61525"/>
    <w:rsid w:val="00A6257A"/>
    <w:rsid w:val="00A63002"/>
    <w:rsid w:val="00A635D2"/>
    <w:rsid w:val="00A638E4"/>
    <w:rsid w:val="00A63AEF"/>
    <w:rsid w:val="00A6464E"/>
    <w:rsid w:val="00A6473C"/>
    <w:rsid w:val="00A67004"/>
    <w:rsid w:val="00A67612"/>
    <w:rsid w:val="00A72DD2"/>
    <w:rsid w:val="00A732CB"/>
    <w:rsid w:val="00A73DF9"/>
    <w:rsid w:val="00A747EB"/>
    <w:rsid w:val="00A750D9"/>
    <w:rsid w:val="00A756F5"/>
    <w:rsid w:val="00A77AEE"/>
    <w:rsid w:val="00A77B4C"/>
    <w:rsid w:val="00A77DF8"/>
    <w:rsid w:val="00A81343"/>
    <w:rsid w:val="00A8249B"/>
    <w:rsid w:val="00A827E3"/>
    <w:rsid w:val="00A83111"/>
    <w:rsid w:val="00A84A7F"/>
    <w:rsid w:val="00A85ABF"/>
    <w:rsid w:val="00A86F84"/>
    <w:rsid w:val="00A8703B"/>
    <w:rsid w:val="00A87F2B"/>
    <w:rsid w:val="00A90D55"/>
    <w:rsid w:val="00A90F8E"/>
    <w:rsid w:val="00A91663"/>
    <w:rsid w:val="00A921A5"/>
    <w:rsid w:val="00A938FE"/>
    <w:rsid w:val="00A93A0F"/>
    <w:rsid w:val="00A93E47"/>
    <w:rsid w:val="00A94512"/>
    <w:rsid w:val="00A9538E"/>
    <w:rsid w:val="00A95768"/>
    <w:rsid w:val="00A96546"/>
    <w:rsid w:val="00AA3219"/>
    <w:rsid w:val="00AA3754"/>
    <w:rsid w:val="00AA5F92"/>
    <w:rsid w:val="00AA7875"/>
    <w:rsid w:val="00AB01D8"/>
    <w:rsid w:val="00AB0359"/>
    <w:rsid w:val="00AB12EE"/>
    <w:rsid w:val="00AB1903"/>
    <w:rsid w:val="00AB25CE"/>
    <w:rsid w:val="00AB38F8"/>
    <w:rsid w:val="00AB45CE"/>
    <w:rsid w:val="00AB73E1"/>
    <w:rsid w:val="00AC0646"/>
    <w:rsid w:val="00AC12FB"/>
    <w:rsid w:val="00AC28FD"/>
    <w:rsid w:val="00AC3A35"/>
    <w:rsid w:val="00AC3A6D"/>
    <w:rsid w:val="00AC5713"/>
    <w:rsid w:val="00AC5800"/>
    <w:rsid w:val="00AD01BB"/>
    <w:rsid w:val="00AD0544"/>
    <w:rsid w:val="00AD30CC"/>
    <w:rsid w:val="00AD443E"/>
    <w:rsid w:val="00AD5D71"/>
    <w:rsid w:val="00AD60E3"/>
    <w:rsid w:val="00AD6622"/>
    <w:rsid w:val="00AD6633"/>
    <w:rsid w:val="00AD79E8"/>
    <w:rsid w:val="00AE3782"/>
    <w:rsid w:val="00AE3FB1"/>
    <w:rsid w:val="00AE48C6"/>
    <w:rsid w:val="00AE673A"/>
    <w:rsid w:val="00AE6C16"/>
    <w:rsid w:val="00AE6FD9"/>
    <w:rsid w:val="00AE7392"/>
    <w:rsid w:val="00AF0E54"/>
    <w:rsid w:val="00AF4F8F"/>
    <w:rsid w:val="00AF507B"/>
    <w:rsid w:val="00AF535F"/>
    <w:rsid w:val="00AF5814"/>
    <w:rsid w:val="00AF5C97"/>
    <w:rsid w:val="00AF6FFE"/>
    <w:rsid w:val="00B00485"/>
    <w:rsid w:val="00B03183"/>
    <w:rsid w:val="00B03A6D"/>
    <w:rsid w:val="00B04327"/>
    <w:rsid w:val="00B057A7"/>
    <w:rsid w:val="00B064A6"/>
    <w:rsid w:val="00B07F8B"/>
    <w:rsid w:val="00B12F9F"/>
    <w:rsid w:val="00B14625"/>
    <w:rsid w:val="00B15635"/>
    <w:rsid w:val="00B15DCA"/>
    <w:rsid w:val="00B17575"/>
    <w:rsid w:val="00B24C16"/>
    <w:rsid w:val="00B25115"/>
    <w:rsid w:val="00B26295"/>
    <w:rsid w:val="00B26DB0"/>
    <w:rsid w:val="00B3028C"/>
    <w:rsid w:val="00B31439"/>
    <w:rsid w:val="00B31A7C"/>
    <w:rsid w:val="00B31FC6"/>
    <w:rsid w:val="00B34B00"/>
    <w:rsid w:val="00B36F35"/>
    <w:rsid w:val="00B40731"/>
    <w:rsid w:val="00B40818"/>
    <w:rsid w:val="00B429C6"/>
    <w:rsid w:val="00B42C05"/>
    <w:rsid w:val="00B4302B"/>
    <w:rsid w:val="00B430F2"/>
    <w:rsid w:val="00B43154"/>
    <w:rsid w:val="00B44516"/>
    <w:rsid w:val="00B446E7"/>
    <w:rsid w:val="00B44930"/>
    <w:rsid w:val="00B507A8"/>
    <w:rsid w:val="00B507BB"/>
    <w:rsid w:val="00B507F1"/>
    <w:rsid w:val="00B50D77"/>
    <w:rsid w:val="00B514C0"/>
    <w:rsid w:val="00B52D36"/>
    <w:rsid w:val="00B53371"/>
    <w:rsid w:val="00B53E67"/>
    <w:rsid w:val="00B55012"/>
    <w:rsid w:val="00B55FB6"/>
    <w:rsid w:val="00B605A0"/>
    <w:rsid w:val="00B61015"/>
    <w:rsid w:val="00B630F2"/>
    <w:rsid w:val="00B646C9"/>
    <w:rsid w:val="00B66208"/>
    <w:rsid w:val="00B66D1E"/>
    <w:rsid w:val="00B67851"/>
    <w:rsid w:val="00B73CA2"/>
    <w:rsid w:val="00B7464A"/>
    <w:rsid w:val="00B8059E"/>
    <w:rsid w:val="00B82B03"/>
    <w:rsid w:val="00B848F1"/>
    <w:rsid w:val="00B9313B"/>
    <w:rsid w:val="00B93863"/>
    <w:rsid w:val="00B9407C"/>
    <w:rsid w:val="00B94877"/>
    <w:rsid w:val="00B95580"/>
    <w:rsid w:val="00B97AAF"/>
    <w:rsid w:val="00BA0854"/>
    <w:rsid w:val="00BA2CC8"/>
    <w:rsid w:val="00BA54B5"/>
    <w:rsid w:val="00BA55CC"/>
    <w:rsid w:val="00BA6246"/>
    <w:rsid w:val="00BA772F"/>
    <w:rsid w:val="00BA7C17"/>
    <w:rsid w:val="00BB0189"/>
    <w:rsid w:val="00BB0527"/>
    <w:rsid w:val="00BB17D7"/>
    <w:rsid w:val="00BB371B"/>
    <w:rsid w:val="00BB4126"/>
    <w:rsid w:val="00BB4B6B"/>
    <w:rsid w:val="00BB4E91"/>
    <w:rsid w:val="00BB613E"/>
    <w:rsid w:val="00BB722C"/>
    <w:rsid w:val="00BB7DCD"/>
    <w:rsid w:val="00BC3C39"/>
    <w:rsid w:val="00BC4D7E"/>
    <w:rsid w:val="00BC4EBC"/>
    <w:rsid w:val="00BC5208"/>
    <w:rsid w:val="00BC5E22"/>
    <w:rsid w:val="00BC5FF2"/>
    <w:rsid w:val="00BC777E"/>
    <w:rsid w:val="00BD122A"/>
    <w:rsid w:val="00BD15B7"/>
    <w:rsid w:val="00BD2FFD"/>
    <w:rsid w:val="00BD32D0"/>
    <w:rsid w:val="00BD369B"/>
    <w:rsid w:val="00BD48B6"/>
    <w:rsid w:val="00BD48CB"/>
    <w:rsid w:val="00BD5D30"/>
    <w:rsid w:val="00BE38A3"/>
    <w:rsid w:val="00BE55B7"/>
    <w:rsid w:val="00BE5837"/>
    <w:rsid w:val="00BE7541"/>
    <w:rsid w:val="00BF20A3"/>
    <w:rsid w:val="00BF2D96"/>
    <w:rsid w:val="00BF52CE"/>
    <w:rsid w:val="00BF6ADE"/>
    <w:rsid w:val="00BF79E7"/>
    <w:rsid w:val="00C02988"/>
    <w:rsid w:val="00C04A98"/>
    <w:rsid w:val="00C10299"/>
    <w:rsid w:val="00C10358"/>
    <w:rsid w:val="00C11C22"/>
    <w:rsid w:val="00C1336A"/>
    <w:rsid w:val="00C159D4"/>
    <w:rsid w:val="00C16B1A"/>
    <w:rsid w:val="00C20A6E"/>
    <w:rsid w:val="00C2312D"/>
    <w:rsid w:val="00C23B31"/>
    <w:rsid w:val="00C244FF"/>
    <w:rsid w:val="00C33938"/>
    <w:rsid w:val="00C35B3E"/>
    <w:rsid w:val="00C3644C"/>
    <w:rsid w:val="00C40D73"/>
    <w:rsid w:val="00C41477"/>
    <w:rsid w:val="00C41B9D"/>
    <w:rsid w:val="00C41C5D"/>
    <w:rsid w:val="00C42FC7"/>
    <w:rsid w:val="00C430FB"/>
    <w:rsid w:val="00C438C0"/>
    <w:rsid w:val="00C472F8"/>
    <w:rsid w:val="00C47CBE"/>
    <w:rsid w:val="00C507E9"/>
    <w:rsid w:val="00C508A4"/>
    <w:rsid w:val="00C50A27"/>
    <w:rsid w:val="00C51201"/>
    <w:rsid w:val="00C54E76"/>
    <w:rsid w:val="00C5615E"/>
    <w:rsid w:val="00C600D9"/>
    <w:rsid w:val="00C626B3"/>
    <w:rsid w:val="00C6278B"/>
    <w:rsid w:val="00C643CF"/>
    <w:rsid w:val="00C64D22"/>
    <w:rsid w:val="00C65110"/>
    <w:rsid w:val="00C6670E"/>
    <w:rsid w:val="00C67689"/>
    <w:rsid w:val="00C70B56"/>
    <w:rsid w:val="00C71EF5"/>
    <w:rsid w:val="00C72495"/>
    <w:rsid w:val="00C75427"/>
    <w:rsid w:val="00C75F92"/>
    <w:rsid w:val="00C775F6"/>
    <w:rsid w:val="00C80101"/>
    <w:rsid w:val="00C815C5"/>
    <w:rsid w:val="00C81A0B"/>
    <w:rsid w:val="00C836FA"/>
    <w:rsid w:val="00C85CC3"/>
    <w:rsid w:val="00C8739F"/>
    <w:rsid w:val="00C879D9"/>
    <w:rsid w:val="00C90C4F"/>
    <w:rsid w:val="00C90D37"/>
    <w:rsid w:val="00C921B0"/>
    <w:rsid w:val="00C93B72"/>
    <w:rsid w:val="00CA0091"/>
    <w:rsid w:val="00CA5BCB"/>
    <w:rsid w:val="00CA691D"/>
    <w:rsid w:val="00CA6B4F"/>
    <w:rsid w:val="00CA7015"/>
    <w:rsid w:val="00CA725B"/>
    <w:rsid w:val="00CB0C6F"/>
    <w:rsid w:val="00CB2C58"/>
    <w:rsid w:val="00CB3DEA"/>
    <w:rsid w:val="00CB53C5"/>
    <w:rsid w:val="00CB62B5"/>
    <w:rsid w:val="00CB6AB0"/>
    <w:rsid w:val="00CB6B9D"/>
    <w:rsid w:val="00CB7546"/>
    <w:rsid w:val="00CB796E"/>
    <w:rsid w:val="00CC603A"/>
    <w:rsid w:val="00CC7F48"/>
    <w:rsid w:val="00CD3446"/>
    <w:rsid w:val="00CD35AB"/>
    <w:rsid w:val="00CD35BE"/>
    <w:rsid w:val="00CD4380"/>
    <w:rsid w:val="00CD703D"/>
    <w:rsid w:val="00CD7F31"/>
    <w:rsid w:val="00CE39EB"/>
    <w:rsid w:val="00CE4E7F"/>
    <w:rsid w:val="00CE7D04"/>
    <w:rsid w:val="00CF1F13"/>
    <w:rsid w:val="00CF293F"/>
    <w:rsid w:val="00CF6074"/>
    <w:rsid w:val="00CF60E5"/>
    <w:rsid w:val="00D023AA"/>
    <w:rsid w:val="00D03F36"/>
    <w:rsid w:val="00D077F3"/>
    <w:rsid w:val="00D10B14"/>
    <w:rsid w:val="00D119DD"/>
    <w:rsid w:val="00D1271F"/>
    <w:rsid w:val="00D1354D"/>
    <w:rsid w:val="00D151B8"/>
    <w:rsid w:val="00D15D60"/>
    <w:rsid w:val="00D177B2"/>
    <w:rsid w:val="00D17F2C"/>
    <w:rsid w:val="00D20106"/>
    <w:rsid w:val="00D20714"/>
    <w:rsid w:val="00D20B31"/>
    <w:rsid w:val="00D21865"/>
    <w:rsid w:val="00D22C0F"/>
    <w:rsid w:val="00D2300D"/>
    <w:rsid w:val="00D247C0"/>
    <w:rsid w:val="00D24D3B"/>
    <w:rsid w:val="00D26B20"/>
    <w:rsid w:val="00D26EEB"/>
    <w:rsid w:val="00D2715C"/>
    <w:rsid w:val="00D27A3E"/>
    <w:rsid w:val="00D3157D"/>
    <w:rsid w:val="00D31BC0"/>
    <w:rsid w:val="00D32591"/>
    <w:rsid w:val="00D33229"/>
    <w:rsid w:val="00D336E5"/>
    <w:rsid w:val="00D3598C"/>
    <w:rsid w:val="00D35C40"/>
    <w:rsid w:val="00D36FD5"/>
    <w:rsid w:val="00D40274"/>
    <w:rsid w:val="00D41293"/>
    <w:rsid w:val="00D414B8"/>
    <w:rsid w:val="00D4237E"/>
    <w:rsid w:val="00D463FE"/>
    <w:rsid w:val="00D46680"/>
    <w:rsid w:val="00D46A67"/>
    <w:rsid w:val="00D46B89"/>
    <w:rsid w:val="00D46DC9"/>
    <w:rsid w:val="00D47460"/>
    <w:rsid w:val="00D52EEA"/>
    <w:rsid w:val="00D53D83"/>
    <w:rsid w:val="00D5730D"/>
    <w:rsid w:val="00D61E86"/>
    <w:rsid w:val="00D63449"/>
    <w:rsid w:val="00D653E7"/>
    <w:rsid w:val="00D67231"/>
    <w:rsid w:val="00D7348D"/>
    <w:rsid w:val="00D7382C"/>
    <w:rsid w:val="00D7383A"/>
    <w:rsid w:val="00D747D8"/>
    <w:rsid w:val="00D74D24"/>
    <w:rsid w:val="00D80DA8"/>
    <w:rsid w:val="00D81216"/>
    <w:rsid w:val="00D8130B"/>
    <w:rsid w:val="00D828E6"/>
    <w:rsid w:val="00D84CE8"/>
    <w:rsid w:val="00D84DAD"/>
    <w:rsid w:val="00D85680"/>
    <w:rsid w:val="00D86752"/>
    <w:rsid w:val="00D8677F"/>
    <w:rsid w:val="00D878FB"/>
    <w:rsid w:val="00D90E91"/>
    <w:rsid w:val="00D91F89"/>
    <w:rsid w:val="00D96718"/>
    <w:rsid w:val="00DA05F4"/>
    <w:rsid w:val="00DA070E"/>
    <w:rsid w:val="00DA0877"/>
    <w:rsid w:val="00DA1A53"/>
    <w:rsid w:val="00DA1EAB"/>
    <w:rsid w:val="00DA2320"/>
    <w:rsid w:val="00DB17B1"/>
    <w:rsid w:val="00DB2D4F"/>
    <w:rsid w:val="00DB30A7"/>
    <w:rsid w:val="00DB32B0"/>
    <w:rsid w:val="00DB42B3"/>
    <w:rsid w:val="00DB60B5"/>
    <w:rsid w:val="00DB63D1"/>
    <w:rsid w:val="00DB69BC"/>
    <w:rsid w:val="00DB7B32"/>
    <w:rsid w:val="00DC0415"/>
    <w:rsid w:val="00DC45CA"/>
    <w:rsid w:val="00DC4E2E"/>
    <w:rsid w:val="00DC7BCD"/>
    <w:rsid w:val="00DC7EFC"/>
    <w:rsid w:val="00DD1D25"/>
    <w:rsid w:val="00DD2D14"/>
    <w:rsid w:val="00DD45D9"/>
    <w:rsid w:val="00DD5254"/>
    <w:rsid w:val="00DD5654"/>
    <w:rsid w:val="00DD6B76"/>
    <w:rsid w:val="00DD6CC7"/>
    <w:rsid w:val="00DD7C53"/>
    <w:rsid w:val="00DE04D5"/>
    <w:rsid w:val="00DE21C2"/>
    <w:rsid w:val="00DE526A"/>
    <w:rsid w:val="00DE62EF"/>
    <w:rsid w:val="00DE6DB1"/>
    <w:rsid w:val="00DF0963"/>
    <w:rsid w:val="00DF1F6B"/>
    <w:rsid w:val="00DF2098"/>
    <w:rsid w:val="00DF2A1A"/>
    <w:rsid w:val="00DF44B5"/>
    <w:rsid w:val="00DF4A7F"/>
    <w:rsid w:val="00DF77E2"/>
    <w:rsid w:val="00E003B2"/>
    <w:rsid w:val="00E00610"/>
    <w:rsid w:val="00E0622D"/>
    <w:rsid w:val="00E07502"/>
    <w:rsid w:val="00E07CD0"/>
    <w:rsid w:val="00E10BFF"/>
    <w:rsid w:val="00E11488"/>
    <w:rsid w:val="00E11813"/>
    <w:rsid w:val="00E12459"/>
    <w:rsid w:val="00E12787"/>
    <w:rsid w:val="00E132CB"/>
    <w:rsid w:val="00E148C8"/>
    <w:rsid w:val="00E1595F"/>
    <w:rsid w:val="00E1604B"/>
    <w:rsid w:val="00E17BC6"/>
    <w:rsid w:val="00E17E25"/>
    <w:rsid w:val="00E208FC"/>
    <w:rsid w:val="00E22A48"/>
    <w:rsid w:val="00E24CAF"/>
    <w:rsid w:val="00E3132B"/>
    <w:rsid w:val="00E37EFE"/>
    <w:rsid w:val="00E40B64"/>
    <w:rsid w:val="00E41DA3"/>
    <w:rsid w:val="00E43CC2"/>
    <w:rsid w:val="00E4461F"/>
    <w:rsid w:val="00E47772"/>
    <w:rsid w:val="00E51679"/>
    <w:rsid w:val="00E52A99"/>
    <w:rsid w:val="00E55BB7"/>
    <w:rsid w:val="00E579EB"/>
    <w:rsid w:val="00E618AC"/>
    <w:rsid w:val="00E62322"/>
    <w:rsid w:val="00E63B61"/>
    <w:rsid w:val="00E65E17"/>
    <w:rsid w:val="00E66CA9"/>
    <w:rsid w:val="00E6731F"/>
    <w:rsid w:val="00E71381"/>
    <w:rsid w:val="00E73278"/>
    <w:rsid w:val="00E751A6"/>
    <w:rsid w:val="00E77FC6"/>
    <w:rsid w:val="00E821C4"/>
    <w:rsid w:val="00E84B46"/>
    <w:rsid w:val="00E8600B"/>
    <w:rsid w:val="00E86776"/>
    <w:rsid w:val="00E86BFE"/>
    <w:rsid w:val="00E86D6A"/>
    <w:rsid w:val="00E912D1"/>
    <w:rsid w:val="00E92306"/>
    <w:rsid w:val="00E92566"/>
    <w:rsid w:val="00EA0F9F"/>
    <w:rsid w:val="00EA1769"/>
    <w:rsid w:val="00EA2B76"/>
    <w:rsid w:val="00EA3837"/>
    <w:rsid w:val="00EA38C2"/>
    <w:rsid w:val="00EA5AE8"/>
    <w:rsid w:val="00EA676C"/>
    <w:rsid w:val="00EA6DD5"/>
    <w:rsid w:val="00EB6940"/>
    <w:rsid w:val="00EB6CED"/>
    <w:rsid w:val="00EC047C"/>
    <w:rsid w:val="00EC1228"/>
    <w:rsid w:val="00EC1A27"/>
    <w:rsid w:val="00EC2569"/>
    <w:rsid w:val="00EC4A24"/>
    <w:rsid w:val="00EC5D4C"/>
    <w:rsid w:val="00EC6A3D"/>
    <w:rsid w:val="00EC7179"/>
    <w:rsid w:val="00EC7F2F"/>
    <w:rsid w:val="00ED013F"/>
    <w:rsid w:val="00ED10DB"/>
    <w:rsid w:val="00ED16FD"/>
    <w:rsid w:val="00ED25D9"/>
    <w:rsid w:val="00ED2914"/>
    <w:rsid w:val="00ED3731"/>
    <w:rsid w:val="00ED3A36"/>
    <w:rsid w:val="00ED4D70"/>
    <w:rsid w:val="00ED4D7B"/>
    <w:rsid w:val="00EE0EF4"/>
    <w:rsid w:val="00EE27F6"/>
    <w:rsid w:val="00EE374D"/>
    <w:rsid w:val="00EE5E3F"/>
    <w:rsid w:val="00EE66D1"/>
    <w:rsid w:val="00EE7199"/>
    <w:rsid w:val="00EE79C2"/>
    <w:rsid w:val="00EE7FD3"/>
    <w:rsid w:val="00EF3482"/>
    <w:rsid w:val="00F00408"/>
    <w:rsid w:val="00F019B0"/>
    <w:rsid w:val="00F01C1F"/>
    <w:rsid w:val="00F02B36"/>
    <w:rsid w:val="00F02CDC"/>
    <w:rsid w:val="00F033D8"/>
    <w:rsid w:val="00F03E0F"/>
    <w:rsid w:val="00F04433"/>
    <w:rsid w:val="00F06023"/>
    <w:rsid w:val="00F060D2"/>
    <w:rsid w:val="00F07F89"/>
    <w:rsid w:val="00F104AC"/>
    <w:rsid w:val="00F11DA9"/>
    <w:rsid w:val="00F12C32"/>
    <w:rsid w:val="00F1304C"/>
    <w:rsid w:val="00F15496"/>
    <w:rsid w:val="00F16128"/>
    <w:rsid w:val="00F16BB3"/>
    <w:rsid w:val="00F20935"/>
    <w:rsid w:val="00F21B6C"/>
    <w:rsid w:val="00F21C9D"/>
    <w:rsid w:val="00F220AA"/>
    <w:rsid w:val="00F2420C"/>
    <w:rsid w:val="00F26AA4"/>
    <w:rsid w:val="00F26D96"/>
    <w:rsid w:val="00F26F0F"/>
    <w:rsid w:val="00F2707E"/>
    <w:rsid w:val="00F272FF"/>
    <w:rsid w:val="00F276CE"/>
    <w:rsid w:val="00F3075B"/>
    <w:rsid w:val="00F308E2"/>
    <w:rsid w:val="00F312AB"/>
    <w:rsid w:val="00F34356"/>
    <w:rsid w:val="00F35321"/>
    <w:rsid w:val="00F35BB9"/>
    <w:rsid w:val="00F363C3"/>
    <w:rsid w:val="00F377A2"/>
    <w:rsid w:val="00F403EC"/>
    <w:rsid w:val="00F442BD"/>
    <w:rsid w:val="00F45035"/>
    <w:rsid w:val="00F45C4E"/>
    <w:rsid w:val="00F45DFD"/>
    <w:rsid w:val="00F46AC3"/>
    <w:rsid w:val="00F53009"/>
    <w:rsid w:val="00F5569A"/>
    <w:rsid w:val="00F57C96"/>
    <w:rsid w:val="00F6107E"/>
    <w:rsid w:val="00F63286"/>
    <w:rsid w:val="00F635FD"/>
    <w:rsid w:val="00F63786"/>
    <w:rsid w:val="00F63D49"/>
    <w:rsid w:val="00F63DCE"/>
    <w:rsid w:val="00F665EF"/>
    <w:rsid w:val="00F670C1"/>
    <w:rsid w:val="00F67D09"/>
    <w:rsid w:val="00F70FAB"/>
    <w:rsid w:val="00F72163"/>
    <w:rsid w:val="00F73301"/>
    <w:rsid w:val="00F7568B"/>
    <w:rsid w:val="00F7568F"/>
    <w:rsid w:val="00F75E12"/>
    <w:rsid w:val="00F76424"/>
    <w:rsid w:val="00F76608"/>
    <w:rsid w:val="00F76DA1"/>
    <w:rsid w:val="00F8007D"/>
    <w:rsid w:val="00F806E0"/>
    <w:rsid w:val="00F8203B"/>
    <w:rsid w:val="00F83AD2"/>
    <w:rsid w:val="00F83F54"/>
    <w:rsid w:val="00F8437D"/>
    <w:rsid w:val="00F85D26"/>
    <w:rsid w:val="00F85FB9"/>
    <w:rsid w:val="00F86C23"/>
    <w:rsid w:val="00F870BA"/>
    <w:rsid w:val="00F9365C"/>
    <w:rsid w:val="00F9428E"/>
    <w:rsid w:val="00F959E7"/>
    <w:rsid w:val="00F95D33"/>
    <w:rsid w:val="00F97248"/>
    <w:rsid w:val="00F9732F"/>
    <w:rsid w:val="00FA0A85"/>
    <w:rsid w:val="00FA178A"/>
    <w:rsid w:val="00FA40CC"/>
    <w:rsid w:val="00FA55C5"/>
    <w:rsid w:val="00FA5959"/>
    <w:rsid w:val="00FA5E8A"/>
    <w:rsid w:val="00FA6FB2"/>
    <w:rsid w:val="00FB0782"/>
    <w:rsid w:val="00FB09F1"/>
    <w:rsid w:val="00FB40BF"/>
    <w:rsid w:val="00FB47AA"/>
    <w:rsid w:val="00FB5740"/>
    <w:rsid w:val="00FB5864"/>
    <w:rsid w:val="00FB595E"/>
    <w:rsid w:val="00FB75E6"/>
    <w:rsid w:val="00FB7E6B"/>
    <w:rsid w:val="00FC2418"/>
    <w:rsid w:val="00FC3D44"/>
    <w:rsid w:val="00FC3F44"/>
    <w:rsid w:val="00FC6517"/>
    <w:rsid w:val="00FD2281"/>
    <w:rsid w:val="00FD317E"/>
    <w:rsid w:val="00FD653C"/>
    <w:rsid w:val="00FD765E"/>
    <w:rsid w:val="00FD7A74"/>
    <w:rsid w:val="00FE02F1"/>
    <w:rsid w:val="00FE05B0"/>
    <w:rsid w:val="00FE178F"/>
    <w:rsid w:val="00FE3921"/>
    <w:rsid w:val="00FF0A04"/>
    <w:rsid w:val="00FF1A11"/>
    <w:rsid w:val="00FF5E13"/>
    <w:rsid w:val="00FF649C"/>
    <w:rsid w:val="00FF6860"/>
    <w:rsid w:val="00FF7D4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F732D4"/>
  <w15:chartTrackingRefBased/>
  <w15:docId w15:val="{668A08A2-A5A8-48D1-82C8-FF6E0391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1BB3"/>
    <w:pPr>
      <w:tabs>
        <w:tab w:val="left" w:pos="1928"/>
      </w:tabs>
      <w:overflowPunct w:val="0"/>
      <w:autoSpaceDE w:val="0"/>
      <w:autoSpaceDN w:val="0"/>
      <w:adjustRightInd w:val="0"/>
      <w:textAlignment w:val="baseline"/>
    </w:pPr>
    <w:rPr>
      <w:lang w:val="en-AU" w:eastAsia="en-US"/>
    </w:rPr>
  </w:style>
  <w:style w:type="paragraph" w:styleId="Heading1">
    <w:name w:val="heading 1"/>
    <w:basedOn w:val="Normal"/>
    <w:next w:val="Normal"/>
    <w:qFormat/>
    <w:rsid w:val="006148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144222"/>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AA375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0D68E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580B1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580B1A"/>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580B1A"/>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580B1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80B1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2523C8"/>
    <w:pPr>
      <w:numPr>
        <w:numId w:val="4"/>
      </w:numPr>
      <w:tabs>
        <w:tab w:val="clear" w:pos="1928"/>
      </w:tabs>
      <w:overflowPunct/>
      <w:autoSpaceDE/>
      <w:autoSpaceDN/>
      <w:adjustRightInd/>
      <w:textAlignment w:val="auto"/>
    </w:pPr>
    <w:rPr>
      <w:rFonts w:ascii="Arial" w:hAnsi="Arial"/>
      <w:b/>
      <w:sz w:val="28"/>
      <w:szCs w:val="24"/>
      <w:lang w:val="en-NZ"/>
    </w:rPr>
  </w:style>
  <w:style w:type="table" w:styleId="TableGrid">
    <w:name w:val="Table Grid"/>
    <w:basedOn w:val="TableNormal"/>
    <w:uiPriority w:val="39"/>
    <w:rsid w:val="002523C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523C8"/>
    <w:pPr>
      <w:tabs>
        <w:tab w:val="clear" w:pos="1928"/>
        <w:tab w:val="center" w:pos="4153"/>
        <w:tab w:val="right" w:pos="8306"/>
      </w:tabs>
    </w:pPr>
  </w:style>
  <w:style w:type="paragraph" w:styleId="Footer">
    <w:name w:val="footer"/>
    <w:basedOn w:val="Normal"/>
    <w:link w:val="FooterChar"/>
    <w:uiPriority w:val="99"/>
    <w:rsid w:val="002523C8"/>
    <w:pPr>
      <w:tabs>
        <w:tab w:val="clear" w:pos="1928"/>
        <w:tab w:val="center" w:pos="4153"/>
        <w:tab w:val="right" w:pos="8306"/>
      </w:tabs>
    </w:pPr>
  </w:style>
  <w:style w:type="paragraph" w:styleId="BalloonText">
    <w:name w:val="Balloon Text"/>
    <w:basedOn w:val="Normal"/>
    <w:semiHidden/>
    <w:rsid w:val="00B15635"/>
    <w:rPr>
      <w:rFonts w:ascii="Tahoma" w:hAnsi="Tahoma" w:cs="Tahoma"/>
      <w:sz w:val="16"/>
      <w:szCs w:val="16"/>
    </w:rPr>
  </w:style>
  <w:style w:type="character" w:customStyle="1" w:styleId="Heading2Char">
    <w:name w:val="Heading 2 Char"/>
    <w:link w:val="Heading2"/>
    <w:semiHidden/>
    <w:rsid w:val="00144222"/>
    <w:rPr>
      <w:rFonts w:ascii="Calibri Light" w:eastAsia="Times New Roman" w:hAnsi="Calibri Light" w:cs="Times New Roman"/>
      <w:b/>
      <w:bCs/>
      <w:i/>
      <w:iCs/>
      <w:sz w:val="28"/>
      <w:szCs w:val="28"/>
      <w:lang w:val="en-AU" w:eastAsia="en-US"/>
    </w:rPr>
  </w:style>
  <w:style w:type="paragraph" w:styleId="BodyText">
    <w:name w:val="Body Text"/>
    <w:basedOn w:val="Normal"/>
    <w:link w:val="BodyTextChar"/>
    <w:rsid w:val="00144222"/>
    <w:pPr>
      <w:tabs>
        <w:tab w:val="clear" w:pos="1928"/>
      </w:tabs>
      <w:jc w:val="both"/>
    </w:pPr>
    <w:rPr>
      <w:rFonts w:ascii="Arial" w:hAnsi="Arial"/>
      <w:b/>
      <w:i/>
      <w:sz w:val="22"/>
      <w:lang w:val="en-GB"/>
    </w:rPr>
  </w:style>
  <w:style w:type="character" w:customStyle="1" w:styleId="BodyTextChar">
    <w:name w:val="Body Text Char"/>
    <w:link w:val="BodyText"/>
    <w:rsid w:val="00144222"/>
    <w:rPr>
      <w:rFonts w:ascii="Arial" w:hAnsi="Arial"/>
      <w:b/>
      <w:i/>
      <w:sz w:val="22"/>
      <w:lang w:val="en-GB" w:eastAsia="en-US"/>
    </w:rPr>
  </w:style>
  <w:style w:type="paragraph" w:styleId="Subtitle">
    <w:name w:val="Subtitle"/>
    <w:basedOn w:val="Normal"/>
    <w:link w:val="SubtitleChar"/>
    <w:qFormat/>
    <w:rsid w:val="00144222"/>
    <w:pPr>
      <w:tabs>
        <w:tab w:val="clear" w:pos="1928"/>
      </w:tabs>
      <w:ind w:right="-164"/>
      <w:jc w:val="center"/>
    </w:pPr>
    <w:rPr>
      <w:rFonts w:ascii="Arial" w:hAnsi="Arial"/>
      <w:b/>
      <w:sz w:val="28"/>
      <w:lang w:val="en-GB"/>
    </w:rPr>
  </w:style>
  <w:style w:type="character" w:customStyle="1" w:styleId="SubtitleChar">
    <w:name w:val="Subtitle Char"/>
    <w:link w:val="Subtitle"/>
    <w:rsid w:val="00144222"/>
    <w:rPr>
      <w:rFonts w:ascii="Arial" w:hAnsi="Arial"/>
      <w:b/>
      <w:sz w:val="28"/>
      <w:lang w:val="en-GB" w:eastAsia="en-US"/>
    </w:rPr>
  </w:style>
  <w:style w:type="character" w:styleId="Hyperlink">
    <w:name w:val="Hyperlink"/>
    <w:rsid w:val="00144222"/>
    <w:rPr>
      <w:color w:val="0000FF"/>
      <w:u w:val="single"/>
    </w:rPr>
  </w:style>
  <w:style w:type="paragraph" w:styleId="FootnoteText">
    <w:name w:val="footnote text"/>
    <w:basedOn w:val="Normal"/>
    <w:link w:val="FootnoteTextChar"/>
    <w:uiPriority w:val="99"/>
    <w:unhideWhenUsed/>
    <w:rsid w:val="00144222"/>
    <w:pPr>
      <w:tabs>
        <w:tab w:val="clear" w:pos="1928"/>
      </w:tabs>
    </w:pPr>
    <w:rPr>
      <w:lang w:val="en-GB"/>
    </w:rPr>
  </w:style>
  <w:style w:type="character" w:customStyle="1" w:styleId="FootnoteTextChar">
    <w:name w:val="Footnote Text Char"/>
    <w:link w:val="FootnoteText"/>
    <w:uiPriority w:val="99"/>
    <w:rsid w:val="00144222"/>
    <w:rPr>
      <w:lang w:val="en-GB" w:eastAsia="en-US"/>
    </w:rPr>
  </w:style>
  <w:style w:type="character" w:styleId="FootnoteReference">
    <w:name w:val="footnote reference"/>
    <w:uiPriority w:val="99"/>
    <w:unhideWhenUsed/>
    <w:rsid w:val="00144222"/>
    <w:rPr>
      <w:vertAlign w:val="superscript"/>
    </w:rPr>
  </w:style>
  <w:style w:type="paragraph" w:customStyle="1" w:styleId="ClearFormat">
    <w:name w:val="Clear Format"/>
    <w:basedOn w:val="Normal"/>
    <w:rsid w:val="00144222"/>
    <w:pPr>
      <w:tabs>
        <w:tab w:val="clear" w:pos="1928"/>
      </w:tabs>
      <w:overflowPunct/>
      <w:autoSpaceDE/>
      <w:autoSpaceDN/>
      <w:adjustRightInd/>
      <w:spacing w:after="120"/>
      <w:ind w:right="-108"/>
      <w:textAlignment w:val="auto"/>
    </w:pPr>
    <w:rPr>
      <w:rFonts w:ascii="Arial" w:hAnsi="Arial" w:cs="Arial"/>
      <w:sz w:val="22"/>
      <w:szCs w:val="22"/>
      <w:lang w:val="en-NZ"/>
    </w:rPr>
  </w:style>
  <w:style w:type="paragraph" w:styleId="ListParagraph">
    <w:name w:val="List Paragraph"/>
    <w:basedOn w:val="Normal"/>
    <w:uiPriority w:val="34"/>
    <w:qFormat/>
    <w:rsid w:val="00144222"/>
    <w:pPr>
      <w:tabs>
        <w:tab w:val="clear" w:pos="1928"/>
      </w:tabs>
      <w:ind w:left="720"/>
      <w:contextualSpacing/>
      <w:textAlignment w:val="auto"/>
    </w:pPr>
    <w:rPr>
      <w:sz w:val="24"/>
      <w:lang w:val="en-GB"/>
    </w:rPr>
  </w:style>
  <w:style w:type="character" w:styleId="CommentReference">
    <w:name w:val="annotation reference"/>
    <w:uiPriority w:val="99"/>
    <w:unhideWhenUsed/>
    <w:rsid w:val="00144222"/>
    <w:rPr>
      <w:sz w:val="16"/>
      <w:szCs w:val="16"/>
    </w:rPr>
  </w:style>
  <w:style w:type="paragraph" w:styleId="CommentText">
    <w:name w:val="annotation text"/>
    <w:basedOn w:val="Normal"/>
    <w:link w:val="CommentTextChar"/>
    <w:uiPriority w:val="99"/>
    <w:unhideWhenUsed/>
    <w:rsid w:val="00144222"/>
    <w:pPr>
      <w:tabs>
        <w:tab w:val="clear" w:pos="1928"/>
      </w:tabs>
    </w:pPr>
    <w:rPr>
      <w:lang w:val="en-GB"/>
    </w:rPr>
  </w:style>
  <w:style w:type="character" w:customStyle="1" w:styleId="CommentTextChar">
    <w:name w:val="Comment Text Char"/>
    <w:link w:val="CommentText"/>
    <w:uiPriority w:val="99"/>
    <w:rsid w:val="00144222"/>
    <w:rPr>
      <w:lang w:val="en-GB" w:eastAsia="en-US"/>
    </w:rPr>
  </w:style>
  <w:style w:type="character" w:customStyle="1" w:styleId="HeaderChar">
    <w:name w:val="Header Char"/>
    <w:link w:val="Header"/>
    <w:uiPriority w:val="99"/>
    <w:rsid w:val="00144222"/>
    <w:rPr>
      <w:lang w:val="en-AU" w:eastAsia="en-US"/>
    </w:rPr>
  </w:style>
  <w:style w:type="character" w:customStyle="1" w:styleId="FooterChar">
    <w:name w:val="Footer Char"/>
    <w:link w:val="Footer"/>
    <w:uiPriority w:val="99"/>
    <w:rsid w:val="00431457"/>
    <w:rPr>
      <w:lang w:val="en-AU" w:eastAsia="en-US"/>
    </w:rPr>
  </w:style>
  <w:style w:type="paragraph" w:customStyle="1" w:styleId="Table">
    <w:name w:val="Table"/>
    <w:basedOn w:val="Normal"/>
    <w:qFormat/>
    <w:rsid w:val="00384297"/>
    <w:pPr>
      <w:keepNext/>
      <w:tabs>
        <w:tab w:val="clear" w:pos="1928"/>
      </w:tabs>
      <w:overflowPunct/>
      <w:autoSpaceDE/>
      <w:autoSpaceDN/>
      <w:adjustRightInd/>
      <w:spacing w:before="120" w:after="120"/>
      <w:textAlignment w:val="auto"/>
    </w:pPr>
    <w:rPr>
      <w:rFonts w:ascii="Segoe UI" w:hAnsi="Segoe UI"/>
      <w:b/>
      <w:lang w:val="en-NZ" w:eastAsia="en-GB"/>
    </w:rPr>
  </w:style>
  <w:style w:type="paragraph" w:customStyle="1" w:styleId="TableText">
    <w:name w:val="TableText"/>
    <w:basedOn w:val="Normal"/>
    <w:uiPriority w:val="99"/>
    <w:qFormat/>
    <w:rsid w:val="00384297"/>
    <w:pPr>
      <w:tabs>
        <w:tab w:val="clear" w:pos="1928"/>
      </w:tabs>
      <w:overflowPunct/>
      <w:autoSpaceDE/>
      <w:autoSpaceDN/>
      <w:adjustRightInd/>
      <w:spacing w:before="60" w:after="60"/>
      <w:textAlignment w:val="auto"/>
    </w:pPr>
    <w:rPr>
      <w:rFonts w:ascii="Segoe UI" w:hAnsi="Segoe UI"/>
      <w:sz w:val="18"/>
      <w:lang w:val="en-NZ" w:eastAsia="en-GB"/>
    </w:rPr>
  </w:style>
  <w:style w:type="paragraph" w:customStyle="1" w:styleId="Note">
    <w:name w:val="Note"/>
    <w:basedOn w:val="Normal"/>
    <w:next w:val="Normal"/>
    <w:link w:val="NoteChar"/>
    <w:qFormat/>
    <w:rsid w:val="00384297"/>
    <w:pPr>
      <w:tabs>
        <w:tab w:val="clear" w:pos="1928"/>
      </w:tabs>
      <w:overflowPunct/>
      <w:autoSpaceDE/>
      <w:autoSpaceDN/>
      <w:adjustRightInd/>
      <w:spacing w:before="80"/>
      <w:textAlignment w:val="auto"/>
    </w:pPr>
    <w:rPr>
      <w:rFonts w:ascii="Segoe UI" w:hAnsi="Segoe UI"/>
      <w:sz w:val="17"/>
      <w:lang w:val="en-NZ" w:eastAsia="en-GB"/>
    </w:rPr>
  </w:style>
  <w:style w:type="character" w:customStyle="1" w:styleId="NoteChar">
    <w:name w:val="Note Char"/>
    <w:link w:val="Note"/>
    <w:rsid w:val="00384297"/>
    <w:rPr>
      <w:rFonts w:ascii="Segoe UI" w:hAnsi="Segoe UI"/>
      <w:sz w:val="17"/>
      <w:lang w:eastAsia="en-GB"/>
    </w:rPr>
  </w:style>
  <w:style w:type="paragraph" w:customStyle="1" w:styleId="TableBullet">
    <w:name w:val="TableBullet"/>
    <w:basedOn w:val="TableText"/>
    <w:qFormat/>
    <w:rsid w:val="00F9428E"/>
    <w:pPr>
      <w:numPr>
        <w:numId w:val="11"/>
      </w:numPr>
      <w:spacing w:before="0"/>
    </w:pPr>
  </w:style>
  <w:style w:type="character" w:customStyle="1" w:styleId="Heading4Char">
    <w:name w:val="Heading 4 Char"/>
    <w:basedOn w:val="DefaultParagraphFont"/>
    <w:link w:val="Heading4"/>
    <w:semiHidden/>
    <w:rsid w:val="000D68EB"/>
    <w:rPr>
      <w:rFonts w:asciiTheme="majorHAnsi" w:eastAsiaTheme="majorEastAsia" w:hAnsiTheme="majorHAnsi" w:cstheme="majorBidi"/>
      <w:i/>
      <w:iCs/>
      <w:color w:val="2E74B5" w:themeColor="accent1" w:themeShade="BF"/>
      <w:lang w:val="en-AU" w:eastAsia="en-US"/>
    </w:rPr>
  </w:style>
  <w:style w:type="paragraph" w:styleId="CommentSubject">
    <w:name w:val="annotation subject"/>
    <w:basedOn w:val="CommentText"/>
    <w:next w:val="CommentText"/>
    <w:link w:val="CommentSubjectChar"/>
    <w:rsid w:val="00662568"/>
    <w:pPr>
      <w:tabs>
        <w:tab w:val="left" w:pos="1928"/>
      </w:tabs>
    </w:pPr>
    <w:rPr>
      <w:b/>
      <w:bCs/>
      <w:lang w:val="en-AU"/>
    </w:rPr>
  </w:style>
  <w:style w:type="character" w:customStyle="1" w:styleId="CommentSubjectChar">
    <w:name w:val="Comment Subject Char"/>
    <w:basedOn w:val="CommentTextChar"/>
    <w:link w:val="CommentSubject"/>
    <w:rsid w:val="00662568"/>
    <w:rPr>
      <w:b/>
      <w:bCs/>
      <w:lang w:val="en-AU" w:eastAsia="en-US"/>
    </w:rPr>
  </w:style>
  <w:style w:type="character" w:styleId="UnresolvedMention">
    <w:name w:val="Unresolved Mention"/>
    <w:basedOn w:val="DefaultParagraphFont"/>
    <w:uiPriority w:val="99"/>
    <w:semiHidden/>
    <w:unhideWhenUsed/>
    <w:rsid w:val="00C42FC7"/>
    <w:rPr>
      <w:color w:val="605E5C"/>
      <w:shd w:val="clear" w:color="auto" w:fill="E1DFDD"/>
    </w:rPr>
  </w:style>
  <w:style w:type="character" w:styleId="PageNumber">
    <w:name w:val="page number"/>
    <w:basedOn w:val="DefaultParagraphFont"/>
    <w:rsid w:val="00CF60E5"/>
  </w:style>
  <w:style w:type="paragraph" w:styleId="Revision">
    <w:name w:val="Revision"/>
    <w:hidden/>
    <w:uiPriority w:val="99"/>
    <w:semiHidden/>
    <w:rsid w:val="001C1F75"/>
    <w:rPr>
      <w:lang w:val="en-AU" w:eastAsia="en-US"/>
    </w:rPr>
  </w:style>
  <w:style w:type="character" w:styleId="BookTitle">
    <w:name w:val="Book Title"/>
    <w:basedOn w:val="DefaultParagraphFont"/>
    <w:uiPriority w:val="33"/>
    <w:qFormat/>
    <w:rsid w:val="00580B1A"/>
    <w:rPr>
      <w:b/>
      <w:bCs/>
      <w:i/>
      <w:iCs/>
      <w:spacing w:val="5"/>
    </w:rPr>
  </w:style>
  <w:style w:type="paragraph" w:styleId="Caption">
    <w:name w:val="caption"/>
    <w:basedOn w:val="Normal"/>
    <w:next w:val="Normal"/>
    <w:semiHidden/>
    <w:unhideWhenUsed/>
    <w:qFormat/>
    <w:rsid w:val="00580B1A"/>
    <w:pPr>
      <w:spacing w:after="200"/>
    </w:pPr>
    <w:rPr>
      <w:i/>
      <w:iCs/>
      <w:color w:val="44546A" w:themeColor="text2"/>
      <w:sz w:val="18"/>
      <w:szCs w:val="18"/>
    </w:rPr>
  </w:style>
  <w:style w:type="character" w:styleId="Emphasis">
    <w:name w:val="Emphasis"/>
    <w:basedOn w:val="DefaultParagraphFont"/>
    <w:qFormat/>
    <w:rsid w:val="00580B1A"/>
    <w:rPr>
      <w:i/>
      <w:iCs/>
    </w:rPr>
  </w:style>
  <w:style w:type="character" w:customStyle="1" w:styleId="Heading5Char">
    <w:name w:val="Heading 5 Char"/>
    <w:basedOn w:val="DefaultParagraphFont"/>
    <w:link w:val="Heading5"/>
    <w:semiHidden/>
    <w:rsid w:val="00580B1A"/>
    <w:rPr>
      <w:rFonts w:asciiTheme="majorHAnsi" w:eastAsiaTheme="majorEastAsia" w:hAnsiTheme="majorHAnsi" w:cstheme="majorBidi"/>
      <w:color w:val="2E74B5" w:themeColor="accent1" w:themeShade="BF"/>
      <w:lang w:val="en-AU" w:eastAsia="en-US"/>
    </w:rPr>
  </w:style>
  <w:style w:type="character" w:customStyle="1" w:styleId="Heading6Char">
    <w:name w:val="Heading 6 Char"/>
    <w:basedOn w:val="DefaultParagraphFont"/>
    <w:link w:val="Heading6"/>
    <w:semiHidden/>
    <w:rsid w:val="00580B1A"/>
    <w:rPr>
      <w:rFonts w:asciiTheme="majorHAnsi" w:eastAsiaTheme="majorEastAsia" w:hAnsiTheme="majorHAnsi" w:cstheme="majorBidi"/>
      <w:color w:val="1F4D78" w:themeColor="accent1" w:themeShade="7F"/>
      <w:lang w:val="en-AU" w:eastAsia="en-US"/>
    </w:rPr>
  </w:style>
  <w:style w:type="character" w:customStyle="1" w:styleId="Heading7Char">
    <w:name w:val="Heading 7 Char"/>
    <w:basedOn w:val="DefaultParagraphFont"/>
    <w:link w:val="Heading7"/>
    <w:semiHidden/>
    <w:rsid w:val="00580B1A"/>
    <w:rPr>
      <w:rFonts w:asciiTheme="majorHAnsi" w:eastAsiaTheme="majorEastAsia" w:hAnsiTheme="majorHAnsi" w:cstheme="majorBidi"/>
      <w:i/>
      <w:iCs/>
      <w:color w:val="1F4D78" w:themeColor="accent1" w:themeShade="7F"/>
      <w:lang w:val="en-AU" w:eastAsia="en-US"/>
    </w:rPr>
  </w:style>
  <w:style w:type="character" w:customStyle="1" w:styleId="Heading8Char">
    <w:name w:val="Heading 8 Char"/>
    <w:basedOn w:val="DefaultParagraphFont"/>
    <w:link w:val="Heading8"/>
    <w:semiHidden/>
    <w:rsid w:val="00580B1A"/>
    <w:rPr>
      <w:rFonts w:asciiTheme="majorHAnsi" w:eastAsiaTheme="majorEastAsia" w:hAnsiTheme="majorHAnsi" w:cstheme="majorBidi"/>
      <w:color w:val="272727" w:themeColor="text1" w:themeTint="D8"/>
      <w:sz w:val="21"/>
      <w:szCs w:val="21"/>
      <w:lang w:val="en-AU" w:eastAsia="en-US"/>
    </w:rPr>
  </w:style>
  <w:style w:type="character" w:customStyle="1" w:styleId="Heading9Char">
    <w:name w:val="Heading 9 Char"/>
    <w:basedOn w:val="DefaultParagraphFont"/>
    <w:link w:val="Heading9"/>
    <w:semiHidden/>
    <w:rsid w:val="00580B1A"/>
    <w:rPr>
      <w:rFonts w:asciiTheme="majorHAnsi" w:eastAsiaTheme="majorEastAsia" w:hAnsiTheme="majorHAnsi" w:cstheme="majorBidi"/>
      <w:i/>
      <w:iCs/>
      <w:color w:val="272727" w:themeColor="text1" w:themeTint="D8"/>
      <w:sz w:val="21"/>
      <w:szCs w:val="21"/>
      <w:lang w:val="en-AU" w:eastAsia="en-US"/>
    </w:rPr>
  </w:style>
  <w:style w:type="character" w:styleId="IntenseEmphasis">
    <w:name w:val="Intense Emphasis"/>
    <w:basedOn w:val="DefaultParagraphFont"/>
    <w:uiPriority w:val="21"/>
    <w:qFormat/>
    <w:rsid w:val="00580B1A"/>
    <w:rPr>
      <w:i/>
      <w:iCs/>
      <w:color w:val="5B9BD5" w:themeColor="accent1"/>
    </w:rPr>
  </w:style>
  <w:style w:type="paragraph" w:styleId="IntenseQuote">
    <w:name w:val="Intense Quote"/>
    <w:basedOn w:val="Normal"/>
    <w:next w:val="Normal"/>
    <w:link w:val="IntenseQuoteChar"/>
    <w:uiPriority w:val="30"/>
    <w:qFormat/>
    <w:rsid w:val="00580B1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80B1A"/>
    <w:rPr>
      <w:i/>
      <w:iCs/>
      <w:color w:val="5B9BD5" w:themeColor="accent1"/>
      <w:lang w:val="en-AU" w:eastAsia="en-US"/>
    </w:rPr>
  </w:style>
  <w:style w:type="character" w:styleId="IntenseReference">
    <w:name w:val="Intense Reference"/>
    <w:basedOn w:val="DefaultParagraphFont"/>
    <w:uiPriority w:val="32"/>
    <w:qFormat/>
    <w:rsid w:val="00580B1A"/>
    <w:rPr>
      <w:b/>
      <w:bCs/>
      <w:smallCaps/>
      <w:color w:val="5B9BD5" w:themeColor="accent1"/>
      <w:spacing w:val="5"/>
    </w:rPr>
  </w:style>
  <w:style w:type="paragraph" w:styleId="NoSpacing">
    <w:name w:val="No Spacing"/>
    <w:uiPriority w:val="1"/>
    <w:qFormat/>
    <w:rsid w:val="00580B1A"/>
    <w:pPr>
      <w:tabs>
        <w:tab w:val="left" w:pos="1928"/>
      </w:tabs>
      <w:overflowPunct w:val="0"/>
      <w:autoSpaceDE w:val="0"/>
      <w:autoSpaceDN w:val="0"/>
      <w:adjustRightInd w:val="0"/>
      <w:textAlignment w:val="baseline"/>
    </w:pPr>
    <w:rPr>
      <w:lang w:val="en-AU" w:eastAsia="en-US"/>
    </w:rPr>
  </w:style>
  <w:style w:type="paragraph" w:styleId="Quote">
    <w:name w:val="Quote"/>
    <w:basedOn w:val="Normal"/>
    <w:next w:val="Normal"/>
    <w:link w:val="QuoteChar"/>
    <w:uiPriority w:val="29"/>
    <w:qFormat/>
    <w:rsid w:val="00580B1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80B1A"/>
    <w:rPr>
      <w:i/>
      <w:iCs/>
      <w:color w:val="404040" w:themeColor="text1" w:themeTint="BF"/>
      <w:lang w:val="en-AU" w:eastAsia="en-US"/>
    </w:rPr>
  </w:style>
  <w:style w:type="character" w:styleId="Strong">
    <w:name w:val="Strong"/>
    <w:basedOn w:val="DefaultParagraphFont"/>
    <w:qFormat/>
    <w:rsid w:val="00580B1A"/>
    <w:rPr>
      <w:b/>
      <w:bCs/>
    </w:rPr>
  </w:style>
  <w:style w:type="character" w:styleId="SubtleEmphasis">
    <w:name w:val="Subtle Emphasis"/>
    <w:basedOn w:val="DefaultParagraphFont"/>
    <w:uiPriority w:val="19"/>
    <w:qFormat/>
    <w:rsid w:val="00580B1A"/>
    <w:rPr>
      <w:i/>
      <w:iCs/>
      <w:color w:val="404040" w:themeColor="text1" w:themeTint="BF"/>
    </w:rPr>
  </w:style>
  <w:style w:type="character" w:styleId="SubtleReference">
    <w:name w:val="Subtle Reference"/>
    <w:basedOn w:val="DefaultParagraphFont"/>
    <w:uiPriority w:val="31"/>
    <w:qFormat/>
    <w:rsid w:val="00580B1A"/>
    <w:rPr>
      <w:smallCaps/>
      <w:color w:val="5A5A5A" w:themeColor="text1" w:themeTint="A5"/>
    </w:rPr>
  </w:style>
  <w:style w:type="paragraph" w:styleId="Title">
    <w:name w:val="Title"/>
    <w:basedOn w:val="Normal"/>
    <w:next w:val="Normal"/>
    <w:link w:val="TitleChar"/>
    <w:qFormat/>
    <w:rsid w:val="00580B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80B1A"/>
    <w:rPr>
      <w:rFonts w:asciiTheme="majorHAnsi" w:eastAsiaTheme="majorEastAsia" w:hAnsiTheme="majorHAnsi" w:cstheme="majorBidi"/>
      <w:spacing w:val="-10"/>
      <w:kern w:val="28"/>
      <w:sz w:val="56"/>
      <w:szCs w:val="56"/>
      <w:lang w:val="en-AU" w:eastAsia="en-US"/>
    </w:rPr>
  </w:style>
  <w:style w:type="paragraph" w:styleId="TOCHeading">
    <w:name w:val="TOC Heading"/>
    <w:basedOn w:val="Heading1"/>
    <w:next w:val="Normal"/>
    <w:uiPriority w:val="39"/>
    <w:semiHidden/>
    <w:unhideWhenUsed/>
    <w:qFormat/>
    <w:rsid w:val="00580B1A"/>
    <w:pPr>
      <w:keepLines/>
      <w:spacing w:after="0"/>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534891">
      <w:bodyDiv w:val="1"/>
      <w:marLeft w:val="0"/>
      <w:marRight w:val="0"/>
      <w:marTop w:val="0"/>
      <w:marBottom w:val="0"/>
      <w:divBdr>
        <w:top w:val="none" w:sz="0" w:space="0" w:color="auto"/>
        <w:left w:val="none" w:sz="0" w:space="0" w:color="auto"/>
        <w:bottom w:val="none" w:sz="0" w:space="0" w:color="auto"/>
        <w:right w:val="none" w:sz="0" w:space="0" w:color="auto"/>
      </w:divBdr>
    </w:div>
    <w:div w:id="1853255712">
      <w:bodyDiv w:val="1"/>
      <w:marLeft w:val="0"/>
      <w:marRight w:val="0"/>
      <w:marTop w:val="0"/>
      <w:marBottom w:val="0"/>
      <w:divBdr>
        <w:top w:val="none" w:sz="0" w:space="0" w:color="auto"/>
        <w:left w:val="none" w:sz="0" w:space="0" w:color="auto"/>
        <w:bottom w:val="none" w:sz="0" w:space="0" w:color="auto"/>
        <w:right w:val="none" w:sz="0" w:space="0" w:color="auto"/>
      </w:divBdr>
    </w:div>
    <w:div w:id="194322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zulm.org.nz"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medsafe.govt.nz/Medicines/registration-situation.as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eivables@health.govt.n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Recalls@health.govt.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istings@nzulm.org.nz"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activity xmlns="4f9c820c-e7e2-444d-97ee-45f2b3485c1d">BusinessClassification, 4</Subactivity>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ctivity xmlns="4f9c820c-e7e2-444d-97ee-45f2b3485c1d" xsi:nil="true"/>
    <AggregationStatus xmlns="4f9c820c-e7e2-444d-97ee-45f2b3485c1d">Normal</AggregationStatus>
    <CategoryValue xmlns="4f9c820c-e7e2-444d-97ee-45f2b3485c1d">NA</CategoryValue>
    <PRADate2 xmlns="4f9c820c-e7e2-444d-97ee-45f2b3485c1d" xsi:nil="true"/>
    <zLegacyJSON xmlns="184c05c4-c568-455d-94a4-7e009b164348" xsi:nil="true"/>
    <Case xmlns="4f9c820c-e7e2-444d-97ee-45f2b3485c1d">NA</Case>
    <PRAText1 xmlns="4f9c820c-e7e2-444d-97ee-45f2b3485c1d" xsi:nil="true"/>
    <PRAText4 xmlns="4f9c820c-e7e2-444d-97ee-45f2b3485c1d" xsi:nil="true"/>
    <Level3 xmlns="c91a514c-9034-4fa3-897a-8352025b26ed">NA</Level3>
    <Endorsements xmlns="184c05c4-c568-455d-94a4-7e009b164348">N/A</Endorsements>
    <Team xmlns="c91a514c-9034-4fa3-897a-8352025b26ed">MedSafe Controlled Documents</Team>
    <Project xmlns="4f9c820c-e7e2-444d-97ee-45f2b3485c1d">NA</Project>
    <HasNHI xmlns="184c05c4-c568-455d-94a4-7e009b164348">false</HasNHI>
    <FunctionGroup xmlns="4f9c820c-e7e2-444d-97ee-45f2b3485c1d" xsi:nil="true"/>
    <Function xmlns="4f9c820c-e7e2-444d-97ee-45f2b3485c1d" xsi:nil="true"/>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Narrative xmlns="4f9c820c-e7e2-444d-97ee-45f2b3485c1d">&lt;div class="ExternalClassF7DDA4F8519F4F23AB06C889CB1CBF3E"&gt;&lt;div style="font-family&amp;#58;Calibri, Arial, Helvetica, sans-serif;font-size&amp;#58;11pt;color&amp;#58;rgb(0, 0, 0);"&gt;&lt;span style="color&amp;#58;black;"&gt;​form to be used by sponsor when applying for a CMN - all types of products except biologicals&lt;/span&gt;&lt;br&gt;&lt;/div&gt;&lt;/div&gt;</Narrative>
    <CategoryName xmlns="4f9c820c-e7e2-444d-97ee-45f2b3485c1d">NA</CategoryName>
    <PRADateTrigger xmlns="4f9c820c-e7e2-444d-97ee-45f2b3485c1d" xsi:nil="true"/>
    <PRAText2 xmlns="4f9c820c-e7e2-444d-97ee-45f2b3485c1d" xsi:nil="true"/>
    <zLegacyID xmlns="184c05c4-c568-455d-94a4-7e009b164348" xsi:nil="true"/>
    <_dlc_DocId xmlns="9f64cf71-1876-4872-8b3b-346be3b56f7d">MOHECM-343802137-515629</_dlc_DocId>
    <_dlc_DocIdUrl xmlns="9f64cf71-1876-4872-8b3b-346be3b56f7d">
      <Url>https://mohgovtnz.sharepoint.com/sites/moh-ecm-MedPCD/_layouts/15/DocIdRedir.aspx?ID=MOHECM-343802137-515629</Url>
      <Description>MOHECM-343802137-515629</Description>
    </_dlc_DocIdUrl>
    <SharedWithUsers xmlns="9f64cf71-1876-4872-8b3b-346be3b56f7d">
      <UserInfo>
        <DisplayName>Susan Kenyon</DisplayName>
        <AccountId>96</AccountId>
        <AccountType/>
      </UserInfo>
    </SharedWithUsers>
    <OverrideLabel xmlns="c91a514c-9034-4fa3-897a-8352025b26ed" xsi:nil="true"/>
    <SetLabel xmlns="c91a514c-9034-4fa3-897a-8352025b26ed">RETAIN</SetLabel>
    <CDocID xmlns="05b67a07-c048-4500-8ebd-7f3b29e4f401">217</CDocID>
    <h0a4e7206a8940e09adc30e2a8f5dea5 xmlns="ba1021b0-0e8f-48f4-bdd4-0c69ed1de89d">
      <Terms xmlns="http://schemas.microsoft.com/office/infopath/2007/PartnerControls"/>
    </h0a4e7206a8940e09adc30e2a8f5dea5>
    <CDocType xmlns="05b67a07-c048-4500-8ebd-7f3b29e4f401">Form</CDocType>
    <CDocNextReview xmlns="05b67a07-c048-4500-8ebd-7f3b29e4f401">2046-08-02T11:08:51+00:00</CDocNextReview>
    <CDocLastPublishedVersion xmlns="05b67a07-c048-4500-8ebd-7f3b29e4f401">6</CDocLastPublishedVersion>
    <CDocApprovalDate xmlns="05b67a07-c048-4500-8ebd-7f3b29e4f401">2026-08-02T12:00:00+00:00</CDocApprovalDate>
    <CDocAuthor xmlns="05b67a07-c048-4500-8ebd-7f3b29e4f401">
      <UserInfo>
        <DisplayName>Karen Fu</DisplayName>
        <AccountId>146</AccountId>
        <AccountType/>
      </UserInfo>
    </CDocAuthor>
    <CDocLastPublishedDate xmlns="05b67a07-c048-4500-8ebd-7f3b29e4f401">2026-08-02T12:00:00+00:00</CDocLastPublishedDate>
    <_dlc_DocIdPersistId xmlns="9f64cf71-1876-4872-8b3b-346be3b56f7d" xsi:nil="true"/>
    <SFApprovers xmlns="05b67a07-c048-4500-8ebd-7f3b29e4f401">
      <UserInfo>
        <DisplayName>Matthew Spencer</DisplayName>
        <AccountId>55</AccountId>
        <AccountType/>
      </UserInfo>
    </SFApprovers>
    <i7c312182826489a88fa2b4e4790fa66 xmlns="ba1021b0-0e8f-48f4-bdd4-0c69ed1de89d">
      <Terms xmlns="http://schemas.microsoft.com/office/infopath/2007/PartnerControls"/>
    </i7c312182826489a88fa2b4e4790fa66>
    <TaxCatchAll xmlns="9f64cf71-1876-4872-8b3b-346be3b56f7d"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ntrolled Document" ma:contentTypeID="0x010100052EEEF85E881649827C3BF626D9679A008003E1D7B86BEA42A53D38AEB05E62E1" ma:contentTypeVersion="86" ma:contentTypeDescription="Copy of eDocument, used specifically for controlled documents solution to identify the documents." ma:contentTypeScope="" ma:versionID="7b74397cbafb4828ebc32b67c61f0d83">
  <xsd:schema xmlns:xsd="http://www.w3.org/2001/XMLSchema" xmlns:xs="http://www.w3.org/2001/XMLSchema" xmlns:p="http://schemas.microsoft.com/office/2006/metadata/properties" xmlns:ns2="9f64cf71-1876-4872-8b3b-346be3b56f7d" xmlns:ns3="4f9c820c-e7e2-444d-97ee-45f2b3485c1d" xmlns:ns4="184c05c4-c568-455d-94a4-7e009b164348" xmlns:ns5="15ffb055-6eb4-45a1-bc20-bf2ac0d420da" xmlns:ns6="05b67a07-c048-4500-8ebd-7f3b29e4f401" xmlns:ns7="c91a514c-9034-4fa3-897a-8352025b26ed" xmlns:ns8="ba1021b0-0e8f-48f4-bdd4-0c69ed1de89d" xmlns:ns9="725c79e5-42ce-4aa0-ac78-b6418001f0d2" targetNamespace="http://schemas.microsoft.com/office/2006/metadata/properties" ma:root="true" ma:fieldsID="853aed0dec084844a8eac0b36c2b1169" ns2:_="" ns3:_="" ns4:_="" ns5:_="" ns6:_="" ns7:_="" ns8:_="" ns9:_="">
    <xsd:import namespace="9f64cf71-1876-4872-8b3b-346be3b56f7d"/>
    <xsd:import namespace="4f9c820c-e7e2-444d-97ee-45f2b3485c1d"/>
    <xsd:import namespace="184c05c4-c568-455d-94a4-7e009b164348"/>
    <xsd:import namespace="15ffb055-6eb4-45a1-bc20-bf2ac0d420da"/>
    <xsd:import namespace="05b67a07-c048-4500-8ebd-7f3b29e4f401"/>
    <xsd:import namespace="c91a514c-9034-4fa3-897a-8352025b26ed"/>
    <xsd:import namespace="ba1021b0-0e8f-48f4-bdd4-0c69ed1de89d"/>
    <xsd:import namespace="725c79e5-42ce-4aa0-ac78-b6418001f0d2"/>
    <xsd:element name="properties">
      <xsd:complexType>
        <xsd:sequence>
          <xsd:element name="documentManagement">
            <xsd:complexType>
              <xsd:all>
                <xsd:element ref="ns2:_dlc_DocIdUrl" minOccurs="0"/>
                <xsd:element ref="ns3:DocumentType" minOccurs="0"/>
                <xsd:element ref="ns4:Endorsements" minOccurs="0"/>
                <xsd:element ref="ns4:HasNHI" minOccurs="0"/>
                <xsd:element ref="ns3:Narrative" minOccurs="0"/>
                <xsd:element ref="ns5:SecurityClassification" minOccurs="0"/>
                <xsd:element ref="ns3:Subactivity" minOccurs="0"/>
                <xsd:element ref="ns6:CDocID" minOccurs="0"/>
                <xsd:element ref="ns6:CDocLastPublishedDate" minOccurs="0"/>
                <xsd:element ref="ns6:CDocLastPublishedVersion" minOccurs="0"/>
                <xsd:element ref="ns6:CDocApprovalDate" minOccurs="0"/>
                <xsd:element ref="ns6:CDocType" minOccurs="0"/>
                <xsd:element ref="ns6:CDocNextReview" minOccurs="0"/>
                <xsd:element ref="ns6:SFApprovers" minOccurs="0"/>
                <xsd:element ref="ns6:CDocAuthor" minOccurs="0"/>
                <xsd:element ref="ns3:CategoryName" minOccurs="0"/>
                <xsd:element ref="ns3:CategoryValue" minOccurs="0"/>
                <xsd:element ref="ns7:Channel" minOccurs="0"/>
                <xsd:element ref="ns4:CopiedFrom" minOccurs="0"/>
                <xsd:element ref="ns3:Function" minOccurs="0"/>
                <xsd:element ref="ns3:FunctionGroup" minOccurs="0"/>
                <xsd:element ref="ns5:KeyWords" minOccurs="0"/>
                <xsd:element ref="ns7:Level2" minOccurs="0"/>
                <xsd:element ref="ns7:Level3" minOccurs="0"/>
                <xsd:element ref="ns7:OverrideLabel"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PRAType" minOccurs="0"/>
                <xsd:element ref="ns3:Project" minOccurs="0"/>
                <xsd:element ref="ns3:RelatedPeople" minOccurs="0"/>
                <xsd:element ref="ns7:SetLabel" minOccurs="0"/>
                <xsd:element ref="ns2:_dlc_DocId" minOccurs="0"/>
                <xsd:element ref="ns7:Team" minOccurs="0"/>
                <xsd:element ref="ns7:Year" minOccurs="0"/>
                <xsd:element ref="ns4:zLegacy" minOccurs="0"/>
                <xsd:element ref="ns4:zLegacyID" minOccurs="0"/>
                <xsd:element ref="ns4:zLegacyJSON" minOccurs="0"/>
                <xsd:element ref="ns2:_dlc_DocIdPersistId" minOccurs="0"/>
                <xsd:element ref="ns8:i7c312182826489a88fa2b4e4790fa66" minOccurs="0"/>
                <xsd:element ref="ns2:TaxCatchAll" minOccurs="0"/>
                <xsd:element ref="ns8:h0a4e7206a8940e09adc30e2a8f5dea5" minOccurs="0"/>
                <xsd:element ref="ns3:Activity" minOccurs="0"/>
                <xsd:element ref="ns9:AggregationNarrative" minOccurs="0"/>
                <xsd:element ref="ns3:AggregationStatus" minOccurs="0"/>
                <xsd:element ref="ns3:BusinessValue" minOccurs="0"/>
                <xsd:element ref="ns3:Case" minOccurs="0"/>
                <xsd:element ref="ns8:MediaServiceMetadata" minOccurs="0"/>
                <xsd:element ref="ns8:MediaServiceFastMetadata" minOccurs="0"/>
                <xsd:element ref="ns2:SharedWithUsers" minOccurs="0"/>
                <xsd:element ref="ns2:SharedWithDetails" minOccurs="0"/>
                <xsd:element ref="ns8:MediaServiceObjectDetectorVersions" minOccurs="0"/>
                <xsd:element ref="ns8: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4cf71-1876-4872-8b3b-346be3b56f7d"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48"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55" nillable="true" ma:displayName="Persist ID" ma:description="Keep ID on add." ma:hidden="true" ma:internalName="_dlc_DocIdPersistId" ma:readOnly="false">
      <xsd:simpleType>
        <xsd:restriction base="dms:Boolean"/>
      </xsd:simpleType>
    </xsd:element>
    <xsd:element name="TaxCatchAll" ma:index="57" nillable="true" ma:displayName="Taxonomy Catch All Column" ma:hidden="true" ma:list="{95dc70b7-0b6e-4c35-bace-d89d4dd0da16}" ma:internalName="TaxCatchAll" ma:readOnly="false" ma:showField="CatchAllData" ma:web="9f64cf71-1876-4872-8b3b-346be3b56f7d">
      <xsd:complexType>
        <xsd:complexContent>
          <xsd:extension base="dms:MultiChoiceLookup">
            <xsd:sequence>
              <xsd:element name="Value" type="dms:Lookup" maxOccurs="unbounded" minOccurs="0" nillable="true"/>
            </xsd:sequence>
          </xsd:extension>
        </xsd:complexContent>
      </xsd:complexType>
    </xsd:element>
    <xsd:element name="SharedWithUsers" ma:index="6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7"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3" nillable="true" ma:displayName="Document Type" ma:format="Dropdown"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6" nillable="true" ma:displayName="Narrative" ma:internalName="Narrative" ma:readOnly="false">
      <xsd:simpleType>
        <xsd:restriction base="dms:Note">
          <xsd:maxLength value="255"/>
        </xsd:restriction>
      </xsd:simpleType>
    </xsd:element>
    <xsd:element name="Subactivity" ma:index="8" nillable="true" ma:displayName="Subactivity" ma:default="NA" ma:hidden="true" ma:internalName="Subactivity" ma:readOnly="false">
      <xsd:simpleType>
        <xsd:restriction base="dms:Text">
          <xsd:maxLength value="255"/>
        </xsd:restriction>
      </xsd:simpleType>
    </xsd:element>
    <xsd:element name="CategoryName" ma:index="19" nillable="true" ma:displayName="Category 1" ma:default="NA" ma:hidden="true" ma:internalName="CategoryName" ma:readOnly="false">
      <xsd:simpleType>
        <xsd:restriction base="dms:Text">
          <xsd:maxLength value="255"/>
        </xsd:restriction>
      </xsd:simpleType>
    </xsd:element>
    <xsd:element name="CategoryValue" ma:index="20" nillable="true" ma:displayName="Category 2" ma:default="NA" ma:hidden="true" ma:internalName="CategoryValue" ma:readOnly="false">
      <xsd:simpleType>
        <xsd:restriction base="dms:Text">
          <xsd:maxLength value="255"/>
        </xsd:restriction>
      </xsd:simpleType>
    </xsd:element>
    <xsd:element name="Function" ma:index="25" nillable="true" ma:displayName="Function" ma:default="Regulate Medicines and Medical Devices" ma:hidden="true" ma:internalName="Function" ma:readOnly="false">
      <xsd:simpleType>
        <xsd:restriction base="dms:Text">
          <xsd:maxLength value="255"/>
        </xsd:restriction>
      </xsd:simpleType>
    </xsd:element>
    <xsd:element name="FunctionGroup" ma:index="26" nillable="true" ma:displayName="Function Group" ma:default="Implement and Enforce Legislation" ma:hidden="true" ma:internalName="FunctionGroup" ma:readOnly="false">
      <xsd:simpleType>
        <xsd:restriction base="dms:Text">
          <xsd:maxLength value="255"/>
        </xsd:restriction>
      </xsd:simpleType>
    </xsd:element>
    <xsd:element name="PRADate1" ma:index="33" nillable="true" ma:displayName="PRA Date 1" ma:format="DateOnly" ma:hidden="true" ma:internalName="PRADate1" ma:readOnly="false">
      <xsd:simpleType>
        <xsd:restriction base="dms:DateTime"/>
      </xsd:simpleType>
    </xsd:element>
    <xsd:element name="PRADate2" ma:index="34" nillable="true" ma:displayName="PRA Date 2" ma:format="DateOnly" ma:hidden="true" ma:internalName="PRADate2" ma:readOnly="false">
      <xsd:simpleType>
        <xsd:restriction base="dms:DateTime"/>
      </xsd:simpleType>
    </xsd:element>
    <xsd:element name="PRADate3" ma:index="35" nillable="true" ma:displayName="PRA Date 3" ma:format="DateOnly" ma:hidden="true" ma:internalName="PRADate3" ma:readOnly="false">
      <xsd:simpleType>
        <xsd:restriction base="dms:DateTime"/>
      </xsd:simpleType>
    </xsd:element>
    <xsd:element name="PRADateDisposal" ma:index="36" nillable="true" ma:displayName="PRA Date Disposal" ma:format="DateOnly" ma:hidden="true" ma:internalName="PRADateDisposal" ma:readOnly="false">
      <xsd:simpleType>
        <xsd:restriction base="dms:DateTime"/>
      </xsd:simpleType>
    </xsd:element>
    <xsd:element name="PRADateTrigger" ma:index="37" nillable="true" ma:displayName="PRA Date Trigger" ma:format="DateOnly" ma:hidden="true" ma:internalName="PRADateTrigger" ma:readOnly="false">
      <xsd:simpleType>
        <xsd:restriction base="dms:DateTime"/>
      </xsd:simpleType>
    </xsd:element>
    <xsd:element name="PRAText1" ma:index="38" nillable="true" ma:displayName="PRA Text 1" ma:hidden="true" ma:internalName="PRAText1" ma:readOnly="false">
      <xsd:simpleType>
        <xsd:restriction base="dms:Text">
          <xsd:maxLength value="255"/>
        </xsd:restriction>
      </xsd:simpleType>
    </xsd:element>
    <xsd:element name="PRAText2" ma:index="39" nillable="true" ma:displayName="PRA Text 2" ma:hidden="true" ma:internalName="PRAText2" ma:readOnly="false">
      <xsd:simpleType>
        <xsd:restriction base="dms:Text">
          <xsd:maxLength value="255"/>
        </xsd:restriction>
      </xsd:simpleType>
    </xsd:element>
    <xsd:element name="PRAText3" ma:index="40" nillable="true" ma:displayName="PRA Text 3" ma:hidden="true" ma:internalName="PRAText3" ma:readOnly="false">
      <xsd:simpleType>
        <xsd:restriction base="dms:Text">
          <xsd:maxLength value="255"/>
        </xsd:restriction>
      </xsd:simpleType>
    </xsd:element>
    <xsd:element name="PRAText4" ma:index="41" nillable="true" ma:displayName="PRA Text 4" ma:hidden="true" ma:internalName="PRAText4" ma:readOnly="false">
      <xsd:simpleType>
        <xsd:restriction base="dms:Text">
          <xsd:maxLength value="255"/>
        </xsd:restriction>
      </xsd:simpleType>
    </xsd:element>
    <xsd:element name="PRAText5" ma:index="42" nillable="true" ma:displayName="PRA Text 5" ma:hidden="true" ma:internalName="PRAText5" ma:readOnly="false">
      <xsd:simpleType>
        <xsd:restriction base="dms:Text">
          <xsd:maxLength value="255"/>
        </xsd:restriction>
      </xsd:simpleType>
    </xsd:element>
    <xsd:element name="PRAType" ma:index="43" nillable="true" ma:displayName="PRA Type" ma:default="Doc" ma:hidden="true" ma:indexed="true" ma:internalName="PRAType" ma:readOnly="false">
      <xsd:simpleType>
        <xsd:restriction base="dms:Text">
          <xsd:maxLength value="255"/>
        </xsd:restriction>
      </xsd:simpleType>
    </xsd:element>
    <xsd:element name="Project" ma:index="44" nillable="true" ma:displayName="Project" ma:default="NA" ma:hidden="true" ma:internalName="Project" ma:readOnly="false">
      <xsd:simpleType>
        <xsd:restriction base="dms:Text">
          <xsd:maxLength value="255"/>
        </xsd:restriction>
      </xsd:simpleType>
    </xsd:element>
    <xsd:element name="RelatedPeople" ma:index="4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vity" ma:index="59" nillable="true" ma:displayName="Activity" ma:default="NA" ma:hidden="true" ma:internalName="Activity" ma:readOnly="false">
      <xsd:simpleType>
        <xsd:restriction base="dms:Text">
          <xsd:maxLength value="255"/>
        </xsd:restriction>
      </xsd:simpleType>
    </xsd:element>
    <xsd:element name="AggregationStatus" ma:index="6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BusinessValue" ma:index="62" nillable="true" ma:displayName="Business Value" ma:hidden="true" ma:internalName="BusinessValue" ma:readOnly="false">
      <xsd:simpleType>
        <xsd:restriction base="dms:Text">
          <xsd:maxLength value="255"/>
        </xsd:restriction>
      </xsd:simpleType>
    </xsd:element>
    <xsd:element name="Case" ma:index="63" nillable="true" ma:displayName="Case" ma:default="NA"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Endorsements" ma:index="4"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element name="HasNHI" ma:index="5" nillable="true" ma:displayName="Has NHI" ma:default="0" ma:internalName="HasNHI" ma:readOnly="false">
      <xsd:simpleType>
        <xsd:restriction base="dms:Boolean"/>
      </xsd:simpleType>
    </xsd:element>
    <xsd:element name="CopiedFrom" ma:index="22" nillable="true" ma:displayName="Copied From" ma:hidden="true" ma:internalName="CopiedFrom" ma:readOnly="false">
      <xsd:simpleType>
        <xsd:restriction base="dms:Text">
          <xsd:maxLength value="255"/>
        </xsd:restriction>
      </xsd:simpleType>
    </xsd:element>
    <xsd:element name="zLegacy" ma:index="51" nillable="true" ma:displayName="zLegacy" ma:hidden="true" ma:internalName="zLegacy" ma:readOnly="false">
      <xsd:simpleType>
        <xsd:restriction base="dms:Note"/>
      </xsd:simpleType>
    </xsd:element>
    <xsd:element name="zLegacyID" ma:index="52" nillable="true" ma:displayName="zLegacyID" ma:hidden="true" ma:indexed="true" ma:internalName="zLegacyID" ma:readOnly="false">
      <xsd:simpleType>
        <xsd:restriction base="dms:Text">
          <xsd:maxLength value="255"/>
        </xsd:restriction>
      </xsd:simpleType>
    </xsd:element>
    <xsd:element name="zLegacyJSON" ma:index="53" nillable="true" ma:displayName="zLegacyJSON" ma:hidden="true" ma:internalName="zLegacyJS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SecurityClassification" ma:index="7"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element name="KeyWords" ma:index="28"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67a07-c048-4500-8ebd-7f3b29e4f401" elementFormDefault="qualified">
    <xsd:import namespace="http://schemas.microsoft.com/office/2006/documentManagement/types"/>
    <xsd:import namespace="http://schemas.microsoft.com/office/infopath/2007/PartnerControls"/>
    <xsd:element name="CDocID" ma:index="9" nillable="true" ma:displayName="CDoc ID" ma:internalName="CDocID" ma:readOnly="false">
      <xsd:simpleType>
        <xsd:restriction base="dms:Text">
          <xsd:maxLength value="255"/>
        </xsd:restriction>
      </xsd:simpleType>
    </xsd:element>
    <xsd:element name="CDocLastPublishedDate" ma:index="10" nillable="true" ma:displayName="Last Published Date" ma:format="DateOnly" ma:internalName="CDocLastPublishedDate" ma:readOnly="false">
      <xsd:simpleType>
        <xsd:restriction base="dms:DateTime"/>
      </xsd:simpleType>
    </xsd:element>
    <xsd:element name="CDocLastPublishedVersion" ma:index="11" nillable="true" ma:displayName="Last Published Version" ma:internalName="CDocLastPublishedVersion" ma:readOnly="false" ma:percentage="FALSE">
      <xsd:simpleType>
        <xsd:restriction base="dms:Number"/>
      </xsd:simpleType>
    </xsd:element>
    <xsd:element name="CDocApprovalDate" ma:index="12" nillable="true" ma:displayName="Approval Date" ma:format="DateOnly" ma:internalName="CDocApprovalDate" ma:readOnly="false">
      <xsd:simpleType>
        <xsd:restriction base="dms:DateTime"/>
      </xsd:simpleType>
    </xsd:element>
    <xsd:element name="CDocType" ma:index="13" nillable="true" ma:displayName="CDoc Type" ma:format="Dropdown" ma:internalName="CDocType" ma:readOnly="false">
      <xsd:simpleType>
        <xsd:union memberTypes="dms:Text">
          <xsd:simpleType>
            <xsd:restriction base="dms:Choice">
              <xsd:enumeration value="Policy"/>
              <xsd:enumeration value="Process"/>
              <xsd:enumeration value="Procedure"/>
              <xsd:enumeration value="Checklist"/>
              <xsd:enumeration value="Guideline"/>
              <xsd:enumeration value="Template"/>
              <xsd:enumeration value="Form"/>
            </xsd:restriction>
          </xsd:simpleType>
        </xsd:union>
      </xsd:simpleType>
    </xsd:element>
    <xsd:element name="CDocNextReview" ma:index="16" nillable="true" ma:displayName="Next Review Due" ma:format="DateOnly" ma:internalName="CDocNextReview" ma:readOnly="false">
      <xsd:simpleType>
        <xsd:restriction base="dms:DateTime"/>
      </xsd:simpleType>
    </xsd:element>
    <xsd:element name="SFApprovers" ma:index="17" nillable="true" ma:displayName="Approvers" ma:list="UserInfo" ma:SharePointGroup="0" ma:internalName="SFApprov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DocAuthor" ma:index="18" nillable="true" ma:displayName="Author" ma:list="UserInfo" ma:SharePointGroup="0" ma:internalName="CDocAuth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1" nillable="true" ma:displayName="Channel" ma:default="NA" ma:hidden="true" ma:internalName="Channel" ma:readOnly="false">
      <xsd:simpleType>
        <xsd:restriction base="dms:Text">
          <xsd:maxLength value="255"/>
        </xsd:restriction>
      </xsd:simpleType>
    </xsd:element>
    <xsd:element name="Level2" ma:index="29" nillable="true" ma:displayName="Level 2" ma:default="NA" ma:hidden="true" ma:internalName="Level2" ma:readOnly="false">
      <xsd:simpleType>
        <xsd:restriction base="dms:Text">
          <xsd:maxLength value="255"/>
        </xsd:restriction>
      </xsd:simpleType>
    </xsd:element>
    <xsd:element name="Level3" ma:index="30" nillable="true" ma:displayName="Level 3" ma:default="NA" ma:hidden="true" ma:internalName="Level3" ma:readOnly="false">
      <xsd:simpleType>
        <xsd:restriction base="dms:Text">
          <xsd:maxLength value="255"/>
        </xsd:restriction>
      </xsd:simpleType>
    </xsd:element>
    <xsd:element name="OverrideLabel" ma:index="32" nillable="true" ma:displayName="Override Label" ma:hidden="true" ma:indexed="true" ma:internalName="OverrideLabel" ma:readOnly="false">
      <xsd:simpleType>
        <xsd:restriction base="dms:Text">
          <xsd:maxLength value="255"/>
        </xsd:restriction>
      </xsd:simpleType>
    </xsd:element>
    <xsd:element name="SetLabel" ma:index="47" nillable="true" ma:displayName="Set Label" ma:default="Retain" ma:hidden="true" ma:indexed="true" ma:internalName="SetLabel" ma:readOnly="false">
      <xsd:simpleType>
        <xsd:restriction base="dms:Text">
          <xsd:maxLength value="255"/>
        </xsd:restriction>
      </xsd:simpleType>
    </xsd:element>
    <xsd:element name="Team" ma:index="49" nillable="true" ma:displayName="Team" ma:default="MedSafe Published Controlled Documents" ma:hidden="true" ma:internalName="Team" ma:readOnly="false">
      <xsd:simpleType>
        <xsd:restriction base="dms:Text">
          <xsd:maxLength value="255"/>
        </xsd:restriction>
      </xsd:simpleType>
    </xsd:element>
    <xsd:element name="Year" ma:index="50"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1021b0-0e8f-48f4-bdd4-0c69ed1de89d" elementFormDefault="qualified">
    <xsd:import namespace="http://schemas.microsoft.com/office/2006/documentManagement/types"/>
    <xsd:import namespace="http://schemas.microsoft.com/office/infopath/2007/PartnerControls"/>
    <xsd:element name="i7c312182826489a88fa2b4e4790fa66" ma:index="56" nillable="true" ma:taxonomy="true" ma:internalName="i7c312182826489a88fa2b4e4790fa66" ma:taxonomyFieldName="Intranet" ma:displayName="Intranet" ma:readOnly="false" ma:default="" ma:fieldId="{27c31218-2826-489a-88fa-2b4e4790fa66}" ma:taxonomyMulti="true" ma:sspId="0413e039-5297-4392-bfce-c6182202c714" ma:termSetId="f1db352d-5972-4c50-9d10-7c8ccf633bef" ma:anchorId="00000000-0000-0000-0000-000000000000" ma:open="false" ma:isKeyword="false">
      <xsd:complexType>
        <xsd:sequence>
          <xsd:element ref="pc:Terms" minOccurs="0" maxOccurs="1"/>
        </xsd:sequence>
      </xsd:complexType>
    </xsd:element>
    <xsd:element name="h0a4e7206a8940e09adc30e2a8f5dea5" ma:index="58" nillable="true" ma:taxonomy="true" ma:internalName="h0a4e7206a8940e09adc30e2a8f5dea5" ma:taxonomyFieldName="BusinessClassification" ma:displayName="Business Classification" ma:readOnly="false" ma:default="" ma:fieldId="{10a4e720-6a89-40e0-9adc-30e2a8f5dea5}" ma:sspId="0413e039-5297-4392-bfce-c6182202c714" ma:termSetId="24d08712-0617-454b-a3b1-feadf5a22bb3" ma:anchorId="00000000-0000-0000-0000-000000000000" ma:open="false" ma:isKeyword="false">
      <xsd:complexType>
        <xsd:sequence>
          <xsd:element ref="pc:Terms" minOccurs="0" maxOccurs="1"/>
        </xsd:sequence>
      </xsd:complexType>
    </xsd:element>
    <xsd:element name="MediaServiceMetadata" ma:index="64" nillable="true" ma:displayName="MediaServiceMetadata" ma:hidden="true" ma:internalName="MediaServiceMetadata" ma:readOnly="true">
      <xsd:simpleType>
        <xsd:restriction base="dms:Note"/>
      </xsd:simpleType>
    </xsd:element>
    <xsd:element name="MediaServiceFastMetadata" ma:index="65" nillable="true" ma:displayName="MediaServiceFastMetadata" ma:hidden="true" ma:internalName="MediaServiceFastMetadata" ma:readOnly="true">
      <xsd:simpleType>
        <xsd:restriction base="dms:Note"/>
      </xsd:simpleType>
    </xsd:element>
    <xsd:element name="MediaServiceObjectDetectorVersions" ma:index="68" nillable="true" ma:displayName="MediaServiceObjectDetectorVersions" ma:hidden="true" ma:indexed="true" ma:internalName="MediaServiceObjectDetectorVersions"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60" nillable="true" ma:displayName="Aggregation Narrative" ma:hidden="true" ma:internalName="AggregationNarrativ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5A1A1-3D06-4A09-B72F-306152DE7503}">
  <ds:schemaRefs>
    <ds:schemaRef ds:uri="http://schemas.microsoft.com/sharepoint/v3/contenttype/forms"/>
  </ds:schemaRefs>
</ds:datastoreItem>
</file>

<file path=customXml/itemProps2.xml><?xml version="1.0" encoding="utf-8"?>
<ds:datastoreItem xmlns:ds="http://schemas.openxmlformats.org/officeDocument/2006/customXml" ds:itemID="{C3165A30-7DDE-441F-8027-998455213316}">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725c79e5-42ce-4aa0-ac78-b6418001f0d2"/>
    <ds:schemaRef ds:uri="9f64cf71-1876-4872-8b3b-346be3b56f7d"/>
    <ds:schemaRef ds:uri="05b67a07-c048-4500-8ebd-7f3b29e4f401"/>
    <ds:schemaRef ds:uri="ba1021b0-0e8f-48f4-bdd4-0c69ed1de89d"/>
  </ds:schemaRefs>
</ds:datastoreItem>
</file>

<file path=customXml/itemProps3.xml><?xml version="1.0" encoding="utf-8"?>
<ds:datastoreItem xmlns:ds="http://schemas.openxmlformats.org/officeDocument/2006/customXml" ds:itemID="{B095CF24-E413-4BD5-B6CD-D7F0DA6560C4}">
  <ds:schemaRefs>
    <ds:schemaRef ds:uri="http://schemas.microsoft.com/sharepoint/events"/>
  </ds:schemaRefs>
</ds:datastoreItem>
</file>

<file path=customXml/itemProps4.xml><?xml version="1.0" encoding="utf-8"?>
<ds:datastoreItem xmlns:ds="http://schemas.openxmlformats.org/officeDocument/2006/customXml" ds:itemID="{77C9BD2A-D054-4196-88E2-A1978B835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4cf71-1876-4872-8b3b-346be3b56f7d"/>
    <ds:schemaRef ds:uri="4f9c820c-e7e2-444d-97ee-45f2b3485c1d"/>
    <ds:schemaRef ds:uri="184c05c4-c568-455d-94a4-7e009b164348"/>
    <ds:schemaRef ds:uri="15ffb055-6eb4-45a1-bc20-bf2ac0d420da"/>
    <ds:schemaRef ds:uri="05b67a07-c048-4500-8ebd-7f3b29e4f401"/>
    <ds:schemaRef ds:uri="c91a514c-9034-4fa3-897a-8352025b26ed"/>
    <ds:schemaRef ds:uri="ba1021b0-0e8f-48f4-bdd4-0c69ed1de89d"/>
    <ds:schemaRef ds:uri="725c79e5-42ce-4aa0-ac78-b6418001f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BBF9BC-2A19-492F-9089-AF12F3BA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21</Pages>
  <Words>4816</Words>
  <Characters>28126</Characters>
  <Application>Microsoft Office Word</Application>
  <DocSecurity>0</DocSecurity>
  <Lines>1222</Lines>
  <Paragraphs>732</Paragraphs>
  <ScaleCrop>false</ScaleCrop>
  <HeadingPairs>
    <vt:vector size="2" baseType="variant">
      <vt:variant>
        <vt:lpstr>Title</vt:lpstr>
      </vt:variant>
      <vt:variant>
        <vt:i4>1</vt:i4>
      </vt:variant>
    </vt:vector>
  </HeadingPairs>
  <TitlesOfParts>
    <vt:vector size="1" baseType="lpstr">
      <vt:lpstr>Gazette Notice 28/10/2010</vt:lpstr>
    </vt:vector>
  </TitlesOfParts>
  <Company>Ministry of Health</Company>
  <LinksUpToDate>false</LinksUpToDate>
  <CharactersWithSpaces>32210</CharactersWithSpaces>
  <SharedDoc>false</SharedDoc>
  <HLinks>
    <vt:vector size="24" baseType="variant">
      <vt:variant>
        <vt:i4>4849724</vt:i4>
      </vt:variant>
      <vt:variant>
        <vt:i4>9</vt:i4>
      </vt:variant>
      <vt:variant>
        <vt:i4>0</vt:i4>
      </vt:variant>
      <vt:variant>
        <vt:i4>5</vt:i4>
      </vt:variant>
      <vt:variant>
        <vt:lpwstr>mailto:Recalls@health.govt.nz</vt:lpwstr>
      </vt:variant>
      <vt:variant>
        <vt:lpwstr/>
      </vt:variant>
      <vt:variant>
        <vt:i4>2949210</vt:i4>
      </vt:variant>
      <vt:variant>
        <vt:i4>6</vt:i4>
      </vt:variant>
      <vt:variant>
        <vt:i4>0</vt:i4>
      </vt:variant>
      <vt:variant>
        <vt:i4>5</vt:i4>
      </vt:variant>
      <vt:variant>
        <vt:lpwstr>mailto:listings@nzulm.org.nz</vt:lpwstr>
      </vt:variant>
      <vt:variant>
        <vt:lpwstr/>
      </vt:variant>
      <vt:variant>
        <vt:i4>1310798</vt:i4>
      </vt:variant>
      <vt:variant>
        <vt:i4>3</vt:i4>
      </vt:variant>
      <vt:variant>
        <vt:i4>0</vt:i4>
      </vt:variant>
      <vt:variant>
        <vt:i4>5</vt:i4>
      </vt:variant>
      <vt:variant>
        <vt:lpwstr>http://www.nzulm.org.nz/</vt:lpwstr>
      </vt:variant>
      <vt:variant>
        <vt:lpwstr/>
      </vt:variant>
      <vt:variant>
        <vt:i4>851975</vt:i4>
      </vt:variant>
      <vt:variant>
        <vt:i4>0</vt:i4>
      </vt:variant>
      <vt:variant>
        <vt:i4>0</vt:i4>
      </vt:variant>
      <vt:variant>
        <vt:i4>5</vt:i4>
      </vt:variant>
      <vt:variant>
        <vt:lpwstr>https://www.medsafe.govt.nz/Medicines/registration-situation.asp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CMN Form A</dc:title>
  <dc:subject/>
  <dc:creator>Ministry Of Health</dc:creator>
  <cp:keywords/>
  <dc:description/>
  <cp:lastModifiedBy>Nolan Simeona</cp:lastModifiedBy>
  <cp:revision>352</cp:revision>
  <cp:lastPrinted>2023-09-11T00:02:00Z</cp:lastPrinted>
  <dcterms:created xsi:type="dcterms:W3CDTF">2023-04-19T23:07:00Z</dcterms:created>
  <dcterms:modified xsi:type="dcterms:W3CDTF">2026-09-17T01:37:00Z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0x010100052EEEF85E881649827C3BF626D9679A008003E1D7B86BEA42A53D38AEB05E62E1</vt:lpwstr>
  </property>
  <property fmtid="{D5CDD505-2E9C-101B-9397-08002B2CF9AE}" pid="3" name="_dlc_DocIdItemGuid">
    <vt:lpwstr>f9eaac4e-9b26-4113-af0e-cb5e321bb4f3</vt:lpwstr>
  </property>
  <property fmtid="{D5CDD505-2E9C-101B-9397-08002B2CF9AE}" pid="4" name="Order">
    <vt:r8>51316600</vt:r8>
  </property>
  <property fmtid="{D5CDD505-2E9C-101B-9397-08002B2CF9AE}" pid="5" name="xd_ProgID">
    <vt:lpwstr/>
  </property>
  <property fmtid="{D5CDD505-2E9C-101B-9397-08002B2CF9AE}" pid="6" name="SFID">
    <vt:lpwstr>217</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xd_Signature">
    <vt:bool>false</vt:bool>
  </property>
  <property fmtid="{D5CDD505-2E9C-101B-9397-08002B2CF9AE}" pid="11" name="Intranet">
    <vt:lpwstr/>
  </property>
  <property fmtid="{D5CDD505-2E9C-101B-9397-08002B2CF9AE}" pid="12" name="BusinessClassification">
    <vt:lpwstr/>
  </property>
</Properties>
</file>